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黑体" w:hAnsi="Calibri" w:eastAsia="黑体" w:cs="Calibri"/>
          <w:b/>
          <w:bCs/>
          <w:spacing w:val="-2"/>
          <w:kern w:val="0"/>
          <w:sz w:val="24"/>
          <w:szCs w:val="21"/>
          <w:lang w:val="en-US" w:eastAsia="zh-CN"/>
        </w:rPr>
      </w:pPr>
      <w:r>
        <w:rPr>
          <w:rFonts w:hint="eastAsia" w:ascii="黑体" w:hAnsi="Calibri" w:eastAsia="黑体" w:cs="Calibri"/>
          <w:b/>
          <w:bCs/>
          <w:spacing w:val="-2"/>
          <w:kern w:val="0"/>
          <w:sz w:val="24"/>
          <w:szCs w:val="21"/>
          <w:lang w:val="en-US" w:eastAsia="zh-CN"/>
        </w:rPr>
        <w:t>附件一</w:t>
      </w:r>
      <w:bookmarkStart w:id="0" w:name="_GoBack"/>
      <w:bookmarkEnd w:id="0"/>
    </w:p>
    <w:p>
      <w:pPr>
        <w:widowControl/>
        <w:rPr>
          <w:rFonts w:ascii="黑体" w:hAnsi="Calibri" w:eastAsia="黑体" w:cs="Calibri"/>
          <w:b/>
          <w:spacing w:val="-2"/>
          <w:kern w:val="0"/>
          <w:sz w:val="24"/>
          <w:szCs w:val="21"/>
        </w:rPr>
      </w:pPr>
      <w:r>
        <w:rPr>
          <w:rFonts w:hint="eastAsia" w:ascii="黑体" w:hAnsi="Calibri" w:eastAsia="黑体" w:cs="Calibri"/>
          <w:b/>
          <w:bCs/>
          <w:spacing w:val="-2"/>
          <w:kern w:val="0"/>
          <w:sz w:val="24"/>
          <w:szCs w:val="21"/>
        </w:rPr>
        <w:t>1.</w:t>
      </w:r>
      <w:r>
        <w:rPr>
          <w:rFonts w:hint="eastAsia" w:ascii="黑体" w:hAnsi="宋体" w:eastAsia="黑体" w:cs="Calibri"/>
          <w:b/>
          <w:bCs/>
          <w:spacing w:val="-2"/>
          <w:kern w:val="0"/>
          <w:sz w:val="24"/>
          <w:szCs w:val="21"/>
        </w:rPr>
        <w:t>项目基本情况</w:t>
      </w:r>
    </w:p>
    <w:p>
      <w:pPr>
        <w:widowControl/>
        <w:outlineLvl w:val="2"/>
        <w:rPr>
          <w:rFonts w:ascii="宋体" w:hAnsi="Calibri" w:eastAsia="宋体" w:cs="Calibri"/>
          <w:bCs/>
          <w:kern w:val="0"/>
          <w:sz w:val="24"/>
          <w:szCs w:val="21"/>
        </w:rPr>
      </w:pPr>
      <w:r>
        <w:rPr>
          <w:rFonts w:ascii="宋体" w:hAnsi="Calibri" w:eastAsia="宋体" w:cs="Calibri"/>
          <w:bCs/>
          <w:kern w:val="0"/>
          <w:sz w:val="24"/>
          <w:szCs w:val="21"/>
        </w:rPr>
        <w:t>1.1</w:t>
      </w:r>
      <w:r>
        <w:rPr>
          <w:rFonts w:ascii="宋体" w:hAnsi="宋体" w:eastAsia="宋体" w:cs="Calibri"/>
          <w:bCs/>
          <w:kern w:val="0"/>
          <w:sz w:val="24"/>
          <w:szCs w:val="21"/>
        </w:rPr>
        <w:t>物业情况</w:t>
      </w:r>
    </w:p>
    <w:tbl>
      <w:tblPr>
        <w:tblStyle w:val="12"/>
        <w:tblW w:w="873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15" w:type="dxa"/>
          <w:left w:w="15" w:type="dxa"/>
          <w:bottom w:w="15" w:type="dxa"/>
          <w:right w:w="15" w:type="dxa"/>
        </w:tblCellMar>
      </w:tblPr>
      <w:tblGrid>
        <w:gridCol w:w="823"/>
        <w:gridCol w:w="1625"/>
        <w:gridCol w:w="3153"/>
        <w:gridCol w:w="31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23"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ascii="宋体" w:hAnsi="Calibri" w:eastAsia="宋体" w:cs="Calibri"/>
                <w:spacing w:val="-2"/>
                <w:kern w:val="0"/>
                <w:sz w:val="24"/>
                <w:szCs w:val="21"/>
              </w:rPr>
              <w:t>序号</w:t>
            </w:r>
          </w:p>
        </w:tc>
        <w:tc>
          <w:tcPr>
            <w:tcW w:w="1625" w:type="dxa"/>
            <w:vAlign w:val="center"/>
          </w:tcPr>
          <w:p>
            <w:pPr>
              <w:widowControl/>
              <w:jc w:val="center"/>
              <w:rPr>
                <w:rFonts w:ascii="宋体" w:hAnsi="Calibri" w:eastAsia="宋体" w:cs="Calibri"/>
                <w:spacing w:val="-2"/>
                <w:kern w:val="0"/>
                <w:sz w:val="24"/>
                <w:szCs w:val="21"/>
              </w:rPr>
            </w:pPr>
            <w:r>
              <w:rPr>
                <w:rFonts w:ascii="宋体" w:hAnsi="宋体" w:eastAsia="宋体" w:cs="Calibri"/>
                <w:spacing w:val="-2"/>
                <w:kern w:val="0"/>
                <w:sz w:val="24"/>
                <w:szCs w:val="21"/>
              </w:rPr>
              <w:t>物业名称</w:t>
            </w:r>
          </w:p>
        </w:tc>
        <w:tc>
          <w:tcPr>
            <w:tcW w:w="3153"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ascii="宋体" w:hAnsi="宋体" w:eastAsia="宋体" w:cs="Calibri"/>
                <w:spacing w:val="-2"/>
                <w:kern w:val="0"/>
                <w:sz w:val="24"/>
                <w:szCs w:val="21"/>
              </w:rPr>
              <w:t>物业地址</w:t>
            </w:r>
          </w:p>
        </w:tc>
        <w:tc>
          <w:tcPr>
            <w:tcW w:w="3131" w:type="dxa"/>
            <w:vAlign w:val="center"/>
          </w:tcPr>
          <w:p>
            <w:pPr>
              <w:widowControl/>
              <w:jc w:val="center"/>
              <w:rPr>
                <w:rFonts w:ascii="宋体" w:hAnsi="Calibri" w:eastAsia="宋体" w:cs="Calibri"/>
                <w:spacing w:val="-2"/>
                <w:kern w:val="0"/>
                <w:sz w:val="24"/>
                <w:szCs w:val="21"/>
              </w:rPr>
            </w:pPr>
            <w:r>
              <w:rPr>
                <w:rFonts w:ascii="宋体" w:hAnsi="Calibri" w:eastAsia="宋体" w:cs="Calibri"/>
                <w:spacing w:val="-2"/>
                <w:kern w:val="0"/>
                <w:sz w:val="24"/>
                <w:szCs w:val="21"/>
              </w:rPr>
              <w:t>物业管理建筑物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23"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1</w:t>
            </w:r>
          </w:p>
        </w:tc>
        <w:tc>
          <w:tcPr>
            <w:tcW w:w="1625" w:type="dxa"/>
            <w:vAlign w:val="center"/>
          </w:tcPr>
          <w:p>
            <w:pPr>
              <w:widowControl/>
              <w:jc w:val="center"/>
              <w:rPr>
                <w:rFonts w:ascii="宋体" w:hAnsi="宋体" w:eastAsia="宋体" w:cs="Calibri"/>
                <w:spacing w:val="-2"/>
                <w:kern w:val="0"/>
                <w:sz w:val="24"/>
                <w:szCs w:val="21"/>
              </w:rPr>
            </w:pPr>
            <w:r>
              <w:rPr>
                <w:rFonts w:hint="eastAsia" w:ascii="宋体" w:hAnsi="楷体" w:eastAsia="宋体" w:cs="Calibri"/>
                <w:spacing w:val="-2"/>
                <w:kern w:val="0"/>
                <w:sz w:val="24"/>
                <w:szCs w:val="21"/>
              </w:rPr>
              <w:t>吉林省肿瘤医院高新院区物业服务项目</w:t>
            </w:r>
          </w:p>
        </w:tc>
        <w:tc>
          <w:tcPr>
            <w:tcW w:w="3153" w:type="dxa"/>
            <w:tcMar>
              <w:top w:w="0" w:type="dxa"/>
              <w:left w:w="108" w:type="dxa"/>
              <w:bottom w:w="0" w:type="dxa"/>
              <w:right w:w="108" w:type="dxa"/>
            </w:tcMar>
            <w:vAlign w:val="center"/>
          </w:tcPr>
          <w:p>
            <w:pPr>
              <w:widowControl/>
              <w:jc w:val="center"/>
              <w:rPr>
                <w:rFonts w:ascii="宋体" w:hAnsi="宋体" w:eastAsia="宋体" w:cs="Calibri"/>
                <w:spacing w:val="-2"/>
                <w:kern w:val="0"/>
                <w:sz w:val="24"/>
                <w:szCs w:val="21"/>
              </w:rPr>
            </w:pPr>
            <w:r>
              <w:rPr>
                <w:rFonts w:hint="eastAsia" w:ascii="宋体" w:hAnsi="楷体" w:eastAsia="宋体" w:cs="Calibri"/>
                <w:spacing w:val="-2"/>
                <w:kern w:val="0"/>
                <w:sz w:val="24"/>
                <w:szCs w:val="21"/>
              </w:rPr>
              <w:t>吉林省长春市高新技术产业开发区锦湖大路1</w:t>
            </w:r>
            <w:r>
              <w:rPr>
                <w:rFonts w:ascii="宋体" w:hAnsi="楷体" w:eastAsia="宋体" w:cs="Calibri"/>
                <w:spacing w:val="-2"/>
                <w:kern w:val="0"/>
                <w:sz w:val="24"/>
                <w:szCs w:val="21"/>
              </w:rPr>
              <w:t>066</w:t>
            </w:r>
            <w:r>
              <w:rPr>
                <w:rFonts w:hint="eastAsia" w:ascii="宋体" w:hAnsi="楷体" w:eastAsia="宋体" w:cs="Calibri"/>
                <w:spacing w:val="-2"/>
                <w:kern w:val="0"/>
                <w:sz w:val="24"/>
                <w:szCs w:val="21"/>
              </w:rPr>
              <w:t>号</w:t>
            </w:r>
          </w:p>
        </w:tc>
        <w:tc>
          <w:tcPr>
            <w:tcW w:w="3131" w:type="dxa"/>
            <w:vAlign w:val="center"/>
          </w:tcPr>
          <w:p>
            <w:pPr>
              <w:widowControl/>
              <w:jc w:val="center"/>
              <w:rPr>
                <w:rFonts w:ascii="宋体" w:hAnsi="宋体" w:eastAsia="宋体" w:cs="Calibri"/>
                <w:spacing w:val="-2"/>
                <w:kern w:val="0"/>
                <w:sz w:val="24"/>
                <w:szCs w:val="21"/>
              </w:rPr>
            </w:pPr>
            <w:r>
              <w:rPr>
                <w:rFonts w:hint="eastAsia" w:ascii="宋体" w:hAnsi="楷体" w:eastAsia="宋体" w:cs="Calibri"/>
                <w:spacing w:val="-2"/>
                <w:kern w:val="0"/>
                <w:sz w:val="24"/>
                <w:szCs w:val="21"/>
              </w:rPr>
              <w:t>1</w:t>
            </w:r>
            <w:r>
              <w:rPr>
                <w:rFonts w:ascii="宋体" w:hAnsi="楷体" w:eastAsia="宋体" w:cs="Calibri"/>
                <w:spacing w:val="-2"/>
                <w:kern w:val="0"/>
                <w:sz w:val="24"/>
                <w:szCs w:val="21"/>
              </w:rPr>
              <w:t>#</w:t>
            </w:r>
            <w:r>
              <w:rPr>
                <w:rFonts w:hint="eastAsia" w:ascii="宋体" w:hAnsi="楷体" w:eastAsia="宋体" w:cs="Calibri"/>
                <w:spacing w:val="-2"/>
                <w:kern w:val="0"/>
                <w:sz w:val="24"/>
                <w:szCs w:val="21"/>
              </w:rPr>
              <w:t>综合楼；2</w:t>
            </w:r>
            <w:r>
              <w:rPr>
                <w:rFonts w:ascii="宋体" w:hAnsi="楷体" w:eastAsia="宋体" w:cs="Calibri"/>
                <w:spacing w:val="-2"/>
                <w:kern w:val="0"/>
                <w:sz w:val="24"/>
                <w:szCs w:val="21"/>
              </w:rPr>
              <w:t>#</w:t>
            </w:r>
            <w:r>
              <w:rPr>
                <w:rFonts w:hint="eastAsia" w:ascii="宋体" w:hAnsi="楷体" w:eastAsia="宋体" w:cs="Calibri"/>
                <w:spacing w:val="-2"/>
                <w:kern w:val="0"/>
                <w:sz w:val="24"/>
                <w:szCs w:val="21"/>
              </w:rPr>
              <w:t>规培中心；3</w:t>
            </w:r>
            <w:r>
              <w:rPr>
                <w:rFonts w:ascii="宋体" w:hAnsi="楷体" w:eastAsia="宋体" w:cs="Calibri"/>
                <w:spacing w:val="-2"/>
                <w:kern w:val="0"/>
                <w:sz w:val="24"/>
                <w:szCs w:val="21"/>
              </w:rPr>
              <w:t>#</w:t>
            </w:r>
            <w:r>
              <w:rPr>
                <w:rFonts w:hint="eastAsia" w:ascii="宋体" w:hAnsi="楷体" w:eastAsia="宋体" w:cs="Calibri"/>
                <w:spacing w:val="-2"/>
                <w:kern w:val="0"/>
                <w:sz w:val="24"/>
                <w:szCs w:val="21"/>
              </w:rPr>
              <w:t>动力站；6</w:t>
            </w:r>
            <w:r>
              <w:rPr>
                <w:rFonts w:ascii="宋体" w:hAnsi="楷体" w:eastAsia="宋体" w:cs="Calibri"/>
                <w:spacing w:val="-2"/>
                <w:kern w:val="0"/>
                <w:sz w:val="24"/>
                <w:szCs w:val="21"/>
              </w:rPr>
              <w:t>#</w:t>
            </w:r>
            <w:r>
              <w:rPr>
                <w:rFonts w:hint="eastAsia" w:ascii="宋体" w:hAnsi="楷体" w:eastAsia="宋体" w:cs="Calibri"/>
                <w:spacing w:val="-2"/>
                <w:kern w:val="0"/>
                <w:sz w:val="24"/>
                <w:szCs w:val="21"/>
              </w:rPr>
              <w:t>停车楼；院内绿化养护、清雪服务、环境卫生</w:t>
            </w:r>
          </w:p>
        </w:tc>
      </w:tr>
    </w:tbl>
    <w:p>
      <w:pPr>
        <w:widowControl/>
        <w:outlineLvl w:val="1"/>
        <w:rPr>
          <w:rFonts w:ascii="宋体" w:hAnsi="宋体" w:eastAsia="宋体" w:cs="Calibri"/>
          <w:bCs/>
          <w:kern w:val="0"/>
          <w:sz w:val="24"/>
          <w:szCs w:val="21"/>
        </w:rPr>
      </w:pPr>
    </w:p>
    <w:p>
      <w:pPr>
        <w:widowControl/>
        <w:outlineLvl w:val="1"/>
        <w:rPr>
          <w:rFonts w:ascii="宋体" w:hAnsi="Calibri" w:eastAsia="宋体" w:cs="Calibri"/>
          <w:bCs/>
          <w:kern w:val="0"/>
          <w:sz w:val="24"/>
          <w:szCs w:val="21"/>
        </w:rPr>
      </w:pPr>
      <w:r>
        <w:rPr>
          <w:rFonts w:hint="eastAsia" w:ascii="宋体" w:hAnsi="Calibri" w:eastAsia="宋体" w:cs="Calibri"/>
          <w:bCs/>
          <w:kern w:val="0"/>
          <w:sz w:val="24"/>
          <w:szCs w:val="21"/>
        </w:rPr>
        <w:t>1.2</w:t>
      </w:r>
      <w:r>
        <w:rPr>
          <w:rFonts w:hint="eastAsia" w:ascii="宋体" w:hAnsi="宋体" w:eastAsia="宋体" w:cs="Calibri"/>
          <w:bCs/>
          <w:kern w:val="0"/>
          <w:sz w:val="24"/>
          <w:szCs w:val="21"/>
        </w:rPr>
        <w:t>采购人提供供应商使用的场地、设施、设备、材料等</w:t>
      </w:r>
    </w:p>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采购人拥有与物业管理服务有关的，且可以无偿提供给供应商在本项目中使用的设施、设备、材料、场地等，包括：</w:t>
      </w:r>
    </w:p>
    <w:tbl>
      <w:tblPr>
        <w:tblStyle w:val="12"/>
        <w:tblW w:w="873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15" w:type="dxa"/>
          <w:left w:w="15" w:type="dxa"/>
          <w:bottom w:w="15" w:type="dxa"/>
          <w:right w:w="15" w:type="dxa"/>
        </w:tblCellMar>
      </w:tblPr>
      <w:tblGrid>
        <w:gridCol w:w="815"/>
        <w:gridCol w:w="1974"/>
        <w:gridCol w:w="59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15"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ascii="宋体" w:hAnsi="Calibri" w:eastAsia="宋体" w:cs="Calibri"/>
                <w:spacing w:val="-2"/>
                <w:kern w:val="0"/>
                <w:sz w:val="24"/>
                <w:szCs w:val="21"/>
              </w:rPr>
              <w:t>序号</w:t>
            </w:r>
          </w:p>
        </w:tc>
        <w:tc>
          <w:tcPr>
            <w:tcW w:w="1974" w:type="dxa"/>
            <w:vAlign w:val="center"/>
          </w:tcPr>
          <w:p>
            <w:pPr>
              <w:widowControl/>
              <w:jc w:val="center"/>
              <w:rPr>
                <w:rFonts w:ascii="宋体" w:hAnsi="Calibri" w:eastAsia="宋体" w:cs="Calibri"/>
                <w:spacing w:val="-2"/>
                <w:kern w:val="0"/>
                <w:sz w:val="24"/>
                <w:szCs w:val="21"/>
              </w:rPr>
            </w:pPr>
            <w:r>
              <w:rPr>
                <w:rFonts w:hint="eastAsia" w:ascii="宋体" w:hAnsi="宋体" w:eastAsia="宋体" w:cs="Calibri"/>
                <w:spacing w:val="-2"/>
                <w:kern w:val="0"/>
                <w:sz w:val="24"/>
                <w:szCs w:val="21"/>
              </w:rPr>
              <w:t>场地设施设备材料等名称</w:t>
            </w:r>
          </w:p>
        </w:tc>
        <w:tc>
          <w:tcPr>
            <w:tcW w:w="5943"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ascii="宋体" w:hAnsi="Calibri" w:eastAsia="宋体" w:cs="Calibri"/>
                <w:spacing w:val="-2"/>
                <w:kern w:val="0"/>
                <w:sz w:val="24"/>
                <w:szCs w:val="21"/>
              </w:rPr>
              <w:t>具体情况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1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Calibri" w:eastAsia="宋体" w:cs="Calibri"/>
                <w:spacing w:val="-2"/>
                <w:kern w:val="0"/>
                <w:sz w:val="24"/>
                <w:szCs w:val="21"/>
              </w:rPr>
              <w:t>1</w:t>
            </w:r>
          </w:p>
        </w:tc>
        <w:tc>
          <w:tcPr>
            <w:tcW w:w="1974" w:type="dxa"/>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办公室</w:t>
            </w:r>
          </w:p>
        </w:tc>
        <w:tc>
          <w:tcPr>
            <w:tcW w:w="5943" w:type="dxa"/>
            <w:tcMar>
              <w:top w:w="0" w:type="dxa"/>
              <w:left w:w="108" w:type="dxa"/>
              <w:bottom w:w="0" w:type="dxa"/>
              <w:right w:w="108" w:type="dxa"/>
            </w:tcMar>
            <w:vAlign w:val="center"/>
          </w:tcPr>
          <w:p>
            <w:pPr>
              <w:pStyle w:val="7"/>
              <w:spacing w:before="91" w:line="220" w:lineRule="auto"/>
            </w:pPr>
            <w:r>
              <w:rPr>
                <w:rFonts w:hint="eastAsia"/>
              </w:rPr>
              <w:t>2</w:t>
            </w:r>
            <w:r>
              <w:t>3</w:t>
            </w:r>
            <w:r>
              <w:rPr>
                <w:rFonts w:hint="eastAsia"/>
              </w:rPr>
              <w:t>平办公室1个；3</w:t>
            </w:r>
            <w:r>
              <w:t>5</w:t>
            </w:r>
            <w:r>
              <w:rPr>
                <w:rFonts w:hint="eastAsia"/>
              </w:rPr>
              <w:t>平办公室1个；1</w:t>
            </w:r>
            <w:r>
              <w:t>6</w:t>
            </w:r>
            <w:r>
              <w:rPr>
                <w:rFonts w:hint="eastAsia"/>
              </w:rPr>
              <w:t>平办公室1个；1</w:t>
            </w:r>
            <w:r>
              <w:t>5</w:t>
            </w:r>
            <w:r>
              <w:rPr>
                <w:rFonts w:hint="eastAsia"/>
              </w:rPr>
              <w:t>平办公室1个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1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Calibri" w:eastAsia="宋体" w:cs="Calibri"/>
                <w:spacing w:val="-2"/>
                <w:kern w:val="0"/>
                <w:sz w:val="24"/>
                <w:szCs w:val="21"/>
              </w:rPr>
              <w:t>2</w:t>
            </w:r>
          </w:p>
        </w:tc>
        <w:tc>
          <w:tcPr>
            <w:tcW w:w="1974" w:type="dxa"/>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设备</w:t>
            </w:r>
          </w:p>
        </w:tc>
        <w:tc>
          <w:tcPr>
            <w:tcW w:w="5943" w:type="dxa"/>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1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Calibri" w:eastAsia="宋体" w:cs="Calibri"/>
                <w:spacing w:val="-2"/>
                <w:kern w:val="0"/>
                <w:sz w:val="24"/>
                <w:szCs w:val="21"/>
              </w:rPr>
              <w:t>3</w:t>
            </w:r>
          </w:p>
        </w:tc>
        <w:tc>
          <w:tcPr>
            <w:tcW w:w="1974" w:type="dxa"/>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食堂</w:t>
            </w:r>
          </w:p>
        </w:tc>
        <w:tc>
          <w:tcPr>
            <w:tcW w:w="5943" w:type="dxa"/>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1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Calibri" w:eastAsia="宋体" w:cs="Calibri"/>
                <w:spacing w:val="-2"/>
                <w:kern w:val="0"/>
                <w:sz w:val="24"/>
                <w:szCs w:val="21"/>
              </w:rPr>
              <w:t>4</w:t>
            </w:r>
          </w:p>
        </w:tc>
        <w:tc>
          <w:tcPr>
            <w:tcW w:w="1974" w:type="dxa"/>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住宿</w:t>
            </w:r>
          </w:p>
        </w:tc>
        <w:tc>
          <w:tcPr>
            <w:tcW w:w="5943" w:type="dxa"/>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1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Calibri" w:eastAsia="宋体" w:cs="Calibri"/>
                <w:spacing w:val="-2"/>
                <w:kern w:val="0"/>
                <w:sz w:val="24"/>
                <w:szCs w:val="21"/>
              </w:rPr>
              <w:t>5</w:t>
            </w:r>
          </w:p>
        </w:tc>
        <w:tc>
          <w:tcPr>
            <w:tcW w:w="1974" w:type="dxa"/>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零星维修材料</w:t>
            </w:r>
          </w:p>
        </w:tc>
        <w:tc>
          <w:tcPr>
            <w:tcW w:w="5943" w:type="dxa"/>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1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Calibri" w:eastAsia="宋体" w:cs="Calibri"/>
                <w:spacing w:val="-2"/>
                <w:kern w:val="0"/>
                <w:sz w:val="24"/>
                <w:szCs w:val="21"/>
              </w:rPr>
              <w:t>6</w:t>
            </w:r>
          </w:p>
        </w:tc>
        <w:tc>
          <w:tcPr>
            <w:tcW w:w="1974" w:type="dxa"/>
            <w:vAlign w:val="center"/>
          </w:tcPr>
          <w:p>
            <w:pPr>
              <w:widowControl/>
              <w:rPr>
                <w:rFonts w:ascii="宋体" w:hAnsi="宋体" w:eastAsia="宋体" w:cs="Calibri"/>
                <w:spacing w:val="-2"/>
                <w:kern w:val="0"/>
                <w:sz w:val="24"/>
                <w:szCs w:val="21"/>
              </w:rPr>
            </w:pPr>
            <w:r>
              <w:rPr>
                <w:rFonts w:hint="eastAsia" w:ascii="宋体" w:hAnsi="宋体" w:eastAsia="宋体" w:cs="Calibri"/>
                <w:color w:val="000000"/>
                <w:spacing w:val="-2"/>
                <w:kern w:val="0"/>
                <w:sz w:val="24"/>
                <w:szCs w:val="21"/>
              </w:rPr>
              <w:t>低值易耗品</w:t>
            </w:r>
          </w:p>
        </w:tc>
        <w:tc>
          <w:tcPr>
            <w:tcW w:w="5943" w:type="dxa"/>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1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Calibri" w:eastAsia="宋体" w:cs="Calibri"/>
                <w:spacing w:val="-2"/>
                <w:kern w:val="0"/>
                <w:sz w:val="24"/>
                <w:szCs w:val="21"/>
              </w:rPr>
              <w:t>7</w:t>
            </w:r>
          </w:p>
        </w:tc>
        <w:tc>
          <w:tcPr>
            <w:tcW w:w="1974" w:type="dxa"/>
            <w:vAlign w:val="center"/>
          </w:tcPr>
          <w:p>
            <w:pPr>
              <w:widowControl/>
              <w:rPr>
                <w:rFonts w:ascii="宋体" w:hAnsi="宋体" w:eastAsia="宋体" w:cs="Calibri"/>
                <w:color w:val="000000"/>
                <w:spacing w:val="-2"/>
                <w:kern w:val="0"/>
                <w:sz w:val="24"/>
                <w:szCs w:val="21"/>
              </w:rPr>
            </w:pPr>
            <w:r>
              <w:rPr>
                <w:rFonts w:hint="eastAsia" w:ascii="宋体" w:hAnsi="宋体" w:eastAsia="宋体" w:cs="Calibri"/>
                <w:color w:val="000000"/>
                <w:spacing w:val="-2"/>
                <w:kern w:val="0"/>
                <w:sz w:val="24"/>
                <w:szCs w:val="21"/>
              </w:rPr>
              <w:t>苗木</w:t>
            </w:r>
          </w:p>
        </w:tc>
        <w:tc>
          <w:tcPr>
            <w:tcW w:w="5943" w:type="dxa"/>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1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Calibri" w:eastAsia="宋体" w:cs="Calibri"/>
                <w:spacing w:val="-2"/>
                <w:kern w:val="0"/>
                <w:sz w:val="24"/>
                <w:szCs w:val="21"/>
              </w:rPr>
              <w:t>8</w:t>
            </w:r>
          </w:p>
        </w:tc>
        <w:tc>
          <w:tcPr>
            <w:tcW w:w="1974" w:type="dxa"/>
            <w:vAlign w:val="center"/>
          </w:tcPr>
          <w:p>
            <w:pPr>
              <w:widowControl/>
              <w:rPr>
                <w:rFonts w:ascii="宋体" w:hAnsi="宋体" w:eastAsia="宋体" w:cs="Calibri"/>
                <w:color w:val="000000"/>
                <w:spacing w:val="-2"/>
                <w:kern w:val="0"/>
                <w:sz w:val="24"/>
                <w:szCs w:val="21"/>
              </w:rPr>
            </w:pPr>
            <w:r>
              <w:rPr>
                <w:rFonts w:ascii="宋体" w:hAnsi="宋体" w:eastAsia="宋体" w:cs="Calibri"/>
                <w:spacing w:val="-2"/>
                <w:kern w:val="0"/>
                <w:sz w:val="24"/>
                <w:szCs w:val="21"/>
              </w:rPr>
              <w:t>客耗</w:t>
            </w:r>
            <w:r>
              <w:rPr>
                <w:rFonts w:hint="eastAsia" w:ascii="宋体" w:hAnsi="宋体" w:eastAsia="宋体" w:cs="Calibri"/>
                <w:spacing w:val="-2"/>
                <w:kern w:val="0"/>
                <w:sz w:val="24"/>
                <w:szCs w:val="21"/>
              </w:rPr>
              <w:t>品</w:t>
            </w:r>
          </w:p>
        </w:tc>
        <w:tc>
          <w:tcPr>
            <w:tcW w:w="5943" w:type="dxa"/>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无</w:t>
            </w:r>
          </w:p>
        </w:tc>
      </w:tr>
    </w:tbl>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供应商应当承担除以上所列场地、设施、设备、材料外，与物业管理服务有关的其他场地、设施、设备、材料等。</w:t>
      </w:r>
    </w:p>
    <w:p>
      <w:pPr>
        <w:widowControl/>
        <w:outlineLvl w:val="1"/>
        <w:rPr>
          <w:rFonts w:ascii="宋体" w:hAnsi="宋体" w:eastAsia="宋体" w:cs="Calibri"/>
          <w:bCs/>
          <w:kern w:val="0"/>
          <w:sz w:val="24"/>
          <w:szCs w:val="21"/>
        </w:rPr>
      </w:pPr>
    </w:p>
    <w:p>
      <w:pPr>
        <w:widowControl/>
        <w:outlineLvl w:val="1"/>
        <w:rPr>
          <w:rFonts w:ascii="黑体" w:hAnsi="Calibri" w:eastAsia="黑体" w:cs="Calibri"/>
          <w:b/>
          <w:bCs/>
          <w:kern w:val="0"/>
          <w:sz w:val="24"/>
          <w:szCs w:val="21"/>
        </w:rPr>
      </w:pPr>
      <w:r>
        <w:rPr>
          <w:rFonts w:hint="eastAsia" w:ascii="黑体" w:hAnsi="Calibri" w:eastAsia="黑体" w:cs="Calibri"/>
          <w:b/>
          <w:bCs/>
          <w:kern w:val="0"/>
          <w:sz w:val="24"/>
          <w:szCs w:val="21"/>
        </w:rPr>
        <w:t>2.</w:t>
      </w:r>
      <w:r>
        <w:rPr>
          <w:rFonts w:hint="eastAsia" w:ascii="黑体" w:hAnsi="宋体" w:eastAsia="黑体" w:cs="Calibri"/>
          <w:b/>
          <w:bCs/>
          <w:kern w:val="0"/>
          <w:sz w:val="24"/>
          <w:szCs w:val="21"/>
        </w:rPr>
        <w:t>物业服务范围及内容</w:t>
      </w:r>
    </w:p>
    <w:p>
      <w:pPr>
        <w:widowControl/>
        <w:outlineLvl w:val="2"/>
        <w:rPr>
          <w:rFonts w:ascii="宋体" w:hAnsi="Calibri" w:eastAsia="宋体" w:cs="Calibri"/>
          <w:bCs/>
          <w:kern w:val="0"/>
          <w:sz w:val="24"/>
          <w:szCs w:val="21"/>
        </w:rPr>
      </w:pPr>
      <w:r>
        <w:rPr>
          <w:rFonts w:hint="eastAsia" w:ascii="宋体" w:hAnsi="宋体" w:eastAsia="宋体" w:cs="Calibri"/>
          <w:bCs/>
          <w:kern w:val="0"/>
          <w:sz w:val="24"/>
          <w:szCs w:val="21"/>
        </w:rPr>
        <w:t>2.1【（物业名称</w:t>
      </w:r>
      <w:r>
        <w:rPr>
          <w:rFonts w:hint="eastAsia" w:ascii="宋体" w:hAnsi="Calibri" w:eastAsia="宋体" w:cs="Calibri"/>
          <w:bCs/>
          <w:kern w:val="0"/>
          <w:sz w:val="24"/>
          <w:szCs w:val="21"/>
        </w:rPr>
        <w:t>1</w:t>
      </w:r>
      <w:r>
        <w:rPr>
          <w:rFonts w:hint="eastAsia" w:ascii="宋体" w:hAnsi="宋体" w:eastAsia="宋体" w:cs="Calibri"/>
          <w:bCs/>
          <w:kern w:val="0"/>
          <w:sz w:val="24"/>
          <w:szCs w:val="21"/>
        </w:rPr>
        <w:t>）】</w:t>
      </w:r>
    </w:p>
    <w:p>
      <w:pPr>
        <w:widowControl/>
        <w:outlineLvl w:val="2"/>
        <w:rPr>
          <w:rFonts w:ascii="宋体" w:hAnsi="宋体" w:eastAsia="宋体" w:cs="Calibri"/>
          <w:bCs/>
          <w:kern w:val="0"/>
          <w:sz w:val="24"/>
          <w:szCs w:val="21"/>
        </w:rPr>
      </w:pPr>
      <w:r>
        <w:rPr>
          <w:rFonts w:hint="eastAsia" w:ascii="宋体" w:hAnsi="宋体" w:eastAsia="宋体" w:cs="Calibri"/>
          <w:bCs/>
          <w:kern w:val="0"/>
          <w:sz w:val="24"/>
          <w:szCs w:val="21"/>
        </w:rPr>
        <w:t>2.1.1物业管理（建筑物）</w:t>
      </w:r>
    </w:p>
    <w:p>
      <w:pPr>
        <w:widowControl/>
        <w:outlineLvl w:val="2"/>
        <w:rPr>
          <w:rFonts w:ascii="宋体" w:hAnsi="Calibri" w:eastAsia="宋体" w:cs="Calibri"/>
          <w:bCs/>
          <w:kern w:val="0"/>
          <w:sz w:val="24"/>
          <w:szCs w:val="21"/>
        </w:rPr>
      </w:pPr>
      <w:r>
        <w:rPr>
          <w:rFonts w:hint="eastAsia" w:ascii="宋体" w:hAnsi="Calibri" w:eastAsia="宋体" w:cs="Calibri"/>
          <w:bCs/>
          <w:kern w:val="0"/>
          <w:sz w:val="24"/>
          <w:szCs w:val="21"/>
        </w:rPr>
        <w:t>2.1.1.1</w:t>
      </w:r>
      <w:r>
        <w:rPr>
          <w:rFonts w:ascii="宋体" w:hAnsi="Calibri" w:eastAsia="宋体" w:cs="Calibri"/>
          <w:bCs/>
          <w:kern w:val="0"/>
          <w:sz w:val="24"/>
          <w:szCs w:val="21"/>
        </w:rPr>
        <w:t>（建筑物</w:t>
      </w:r>
      <w:r>
        <w:rPr>
          <w:rFonts w:hint="eastAsia" w:ascii="宋体" w:hAnsi="Calibri" w:eastAsia="宋体" w:cs="Calibri"/>
          <w:bCs/>
          <w:kern w:val="0"/>
          <w:sz w:val="24"/>
          <w:szCs w:val="21"/>
        </w:rPr>
        <w:t>1名称</w:t>
      </w:r>
      <w:r>
        <w:rPr>
          <w:rFonts w:ascii="宋体" w:hAnsi="Calibri" w:eastAsia="宋体" w:cs="Calibri"/>
          <w:bCs/>
          <w:kern w:val="0"/>
          <w:sz w:val="24"/>
          <w:szCs w:val="21"/>
        </w:rPr>
        <w:t>）</w:t>
      </w:r>
    </w:p>
    <w:tbl>
      <w:tblPr>
        <w:tblStyle w:val="12"/>
        <w:tblW w:w="873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15" w:type="dxa"/>
          <w:left w:w="15" w:type="dxa"/>
          <w:bottom w:w="15" w:type="dxa"/>
          <w:right w:w="15" w:type="dxa"/>
        </w:tblCellMar>
      </w:tblPr>
      <w:tblGrid>
        <w:gridCol w:w="1200"/>
        <w:gridCol w:w="1656"/>
        <w:gridCol w:w="4366"/>
        <w:gridCol w:w="15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1200" w:type="dxa"/>
            <w:shd w:val="clear" w:color="auto" w:fill="auto"/>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名称</w:t>
            </w:r>
          </w:p>
        </w:tc>
        <w:tc>
          <w:tcPr>
            <w:tcW w:w="1656" w:type="dxa"/>
            <w:shd w:val="clear" w:color="auto" w:fill="auto"/>
            <w:vAlign w:val="center"/>
          </w:tcPr>
          <w:p>
            <w:pPr>
              <w:widowControl/>
              <w:jc w:val="center"/>
              <w:rPr>
                <w:rFonts w:ascii="宋体" w:hAnsi="Calibri" w:eastAsia="宋体" w:cs="Calibri"/>
                <w:spacing w:val="-2"/>
                <w:kern w:val="0"/>
                <w:sz w:val="24"/>
                <w:szCs w:val="21"/>
              </w:rPr>
            </w:pPr>
            <w:r>
              <w:rPr>
                <w:rFonts w:hint="eastAsia" w:ascii="宋体" w:hAnsi="宋体" w:eastAsia="宋体" w:cs="Calibri"/>
                <w:bCs/>
                <w:spacing w:val="-2"/>
                <w:kern w:val="0"/>
                <w:sz w:val="24"/>
                <w:szCs w:val="21"/>
              </w:rPr>
              <w:t>物业内容</w:t>
            </w:r>
          </w:p>
        </w:tc>
        <w:tc>
          <w:tcPr>
            <w:tcW w:w="4366" w:type="dxa"/>
            <w:shd w:val="clear" w:color="auto" w:fill="auto"/>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ascii="宋体" w:hAnsi="宋体" w:eastAsia="宋体" w:cs="Calibri"/>
                <w:bCs/>
                <w:spacing w:val="-2"/>
                <w:kern w:val="0"/>
                <w:sz w:val="24"/>
                <w:szCs w:val="21"/>
              </w:rPr>
              <w:t>明细</w:t>
            </w:r>
          </w:p>
        </w:tc>
        <w:tc>
          <w:tcPr>
            <w:tcW w:w="1510" w:type="dxa"/>
            <w:shd w:val="clear" w:color="auto" w:fill="auto"/>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宋体" w:eastAsia="宋体" w:cs="Calibri"/>
                <w:bCs/>
                <w:spacing w:val="-2"/>
                <w:kern w:val="0"/>
                <w:sz w:val="24"/>
                <w:szCs w:val="21"/>
              </w:rPr>
              <w:t>服务内容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732" w:type="dxa"/>
            <w:gridSpan w:val="4"/>
            <w:shd w:val="clear" w:color="auto" w:fill="auto"/>
            <w:vAlign w:val="center"/>
          </w:tcPr>
          <w:p>
            <w:pPr>
              <w:widowControl/>
              <w:jc w:val="center"/>
              <w:rPr>
                <w:rFonts w:ascii="黑体" w:hAnsi="黑体" w:eastAsia="黑体" w:cs="Calibri"/>
                <w:b/>
                <w:spacing w:val="-2"/>
                <w:kern w:val="0"/>
                <w:sz w:val="24"/>
                <w:szCs w:val="21"/>
              </w:rPr>
            </w:pPr>
            <w:r>
              <w:rPr>
                <w:rFonts w:hint="eastAsia" w:ascii="宋体" w:hAnsi="楷体" w:eastAsia="宋体" w:cs="Calibri"/>
                <w:spacing w:val="-2"/>
                <w:kern w:val="0"/>
                <w:sz w:val="24"/>
                <w:szCs w:val="21"/>
              </w:rPr>
              <w:t>1</w:t>
            </w:r>
            <w:r>
              <w:rPr>
                <w:rFonts w:ascii="宋体" w:hAnsi="楷体" w:eastAsia="宋体" w:cs="Calibri"/>
                <w:spacing w:val="-2"/>
                <w:kern w:val="0"/>
                <w:sz w:val="24"/>
                <w:szCs w:val="21"/>
              </w:rPr>
              <w:t>#</w:t>
            </w:r>
            <w:r>
              <w:rPr>
                <w:rFonts w:hint="eastAsia" w:ascii="宋体" w:hAnsi="楷体" w:eastAsia="宋体" w:cs="Calibri"/>
                <w:spacing w:val="-2"/>
                <w:kern w:val="0"/>
                <w:sz w:val="24"/>
                <w:szCs w:val="21"/>
              </w:rPr>
              <w:t>综合楼；2</w:t>
            </w:r>
            <w:r>
              <w:rPr>
                <w:rFonts w:ascii="宋体" w:hAnsi="楷体" w:eastAsia="宋体" w:cs="Calibri"/>
                <w:spacing w:val="-2"/>
                <w:kern w:val="0"/>
                <w:sz w:val="24"/>
                <w:szCs w:val="21"/>
              </w:rPr>
              <w:t>#</w:t>
            </w:r>
            <w:r>
              <w:rPr>
                <w:rFonts w:hint="eastAsia" w:ascii="宋体" w:hAnsi="楷体" w:eastAsia="宋体" w:cs="Calibri"/>
                <w:spacing w:val="-2"/>
                <w:kern w:val="0"/>
                <w:sz w:val="24"/>
                <w:szCs w:val="21"/>
              </w:rPr>
              <w:t>规培中心；3</w:t>
            </w:r>
            <w:r>
              <w:rPr>
                <w:rFonts w:ascii="宋体" w:hAnsi="楷体" w:eastAsia="宋体" w:cs="Calibri"/>
                <w:spacing w:val="-2"/>
                <w:kern w:val="0"/>
                <w:sz w:val="24"/>
                <w:szCs w:val="21"/>
              </w:rPr>
              <w:t>#</w:t>
            </w:r>
            <w:r>
              <w:rPr>
                <w:rFonts w:hint="eastAsia" w:ascii="宋体" w:hAnsi="楷体" w:eastAsia="宋体" w:cs="Calibri"/>
                <w:spacing w:val="-2"/>
                <w:kern w:val="0"/>
                <w:sz w:val="24"/>
                <w:szCs w:val="21"/>
              </w:rPr>
              <w:t>动力站；6</w:t>
            </w:r>
            <w:r>
              <w:rPr>
                <w:rFonts w:ascii="宋体" w:hAnsi="楷体" w:eastAsia="宋体" w:cs="Calibri"/>
                <w:spacing w:val="-2"/>
                <w:kern w:val="0"/>
                <w:sz w:val="24"/>
                <w:szCs w:val="21"/>
              </w:rPr>
              <w:t>#</w:t>
            </w:r>
            <w:r>
              <w:rPr>
                <w:rFonts w:hint="eastAsia" w:ascii="宋体" w:hAnsi="楷体" w:eastAsia="宋体" w:cs="Calibri"/>
                <w:spacing w:val="-2"/>
                <w:kern w:val="0"/>
                <w:sz w:val="24"/>
                <w:szCs w:val="21"/>
              </w:rPr>
              <w:t>停车楼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1200"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建筑面积</w:t>
            </w:r>
          </w:p>
        </w:tc>
        <w:tc>
          <w:tcPr>
            <w:tcW w:w="1656"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建筑面积（㎡）</w:t>
            </w:r>
          </w:p>
        </w:tc>
        <w:tc>
          <w:tcPr>
            <w:tcW w:w="4366"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楷体" w:eastAsia="宋体" w:cs="Calibri"/>
                <w:spacing w:val="-2"/>
                <w:kern w:val="0"/>
                <w:sz w:val="24"/>
                <w:szCs w:val="21"/>
              </w:rPr>
              <w:t>1</w:t>
            </w:r>
            <w:r>
              <w:rPr>
                <w:rFonts w:ascii="宋体" w:hAnsi="楷体" w:eastAsia="宋体" w:cs="Calibri"/>
                <w:spacing w:val="-2"/>
                <w:kern w:val="0"/>
                <w:sz w:val="24"/>
                <w:szCs w:val="21"/>
              </w:rPr>
              <w:t>57145.4</w:t>
            </w:r>
          </w:p>
        </w:tc>
        <w:tc>
          <w:tcPr>
            <w:tcW w:w="1510" w:type="dxa"/>
            <w:shd w:val="clear" w:color="auto" w:fill="auto"/>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保洁服务</w:t>
            </w:r>
          </w:p>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公用设施设备维护服务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1200" w:type="dxa"/>
            <w:shd w:val="clear" w:color="auto" w:fill="auto"/>
            <w:vAlign w:val="center"/>
          </w:tcPr>
          <w:p>
            <w:pPr>
              <w:widowControl/>
              <w:jc w:val="left"/>
              <w:rPr>
                <w:rFonts w:ascii="宋体" w:hAnsi="Calibri" w:eastAsia="宋体" w:cs="Calibri"/>
                <w:spacing w:val="-2"/>
                <w:kern w:val="0"/>
                <w:sz w:val="24"/>
                <w:szCs w:val="21"/>
              </w:rPr>
            </w:pPr>
            <w:r>
              <w:rPr>
                <w:rFonts w:ascii="宋体" w:hAnsi="Calibri" w:eastAsia="宋体" w:cs="Calibri"/>
                <w:spacing w:val="-2"/>
                <w:kern w:val="0"/>
                <w:sz w:val="24"/>
                <w:szCs w:val="21"/>
              </w:rPr>
              <w:t>保洁面积</w:t>
            </w:r>
          </w:p>
        </w:tc>
        <w:tc>
          <w:tcPr>
            <w:tcW w:w="1656"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需保洁面积（㎡）</w:t>
            </w:r>
          </w:p>
        </w:tc>
        <w:tc>
          <w:tcPr>
            <w:tcW w:w="4366"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楷体" w:eastAsia="宋体" w:cs="Calibri"/>
                <w:spacing w:val="-2"/>
                <w:kern w:val="0"/>
                <w:sz w:val="24"/>
                <w:szCs w:val="21"/>
              </w:rPr>
              <w:t>1</w:t>
            </w:r>
            <w:r>
              <w:rPr>
                <w:rFonts w:ascii="宋体" w:hAnsi="楷体" w:eastAsia="宋体" w:cs="Calibri"/>
                <w:spacing w:val="-2"/>
                <w:kern w:val="0"/>
                <w:sz w:val="24"/>
                <w:szCs w:val="21"/>
              </w:rPr>
              <w:t>57145.4</w:t>
            </w:r>
          </w:p>
        </w:tc>
        <w:tc>
          <w:tcPr>
            <w:tcW w:w="1510" w:type="dxa"/>
            <w:shd w:val="clear" w:color="auto" w:fill="auto"/>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保洁服务</w:t>
            </w:r>
          </w:p>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公用设施设备维护服务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1200"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门窗</w:t>
            </w:r>
          </w:p>
        </w:tc>
        <w:tc>
          <w:tcPr>
            <w:tcW w:w="1656"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门窗总数量（个）及总面积</w:t>
            </w:r>
            <w:r>
              <w:rPr>
                <w:rFonts w:ascii="宋体" w:hAnsi="宋体" w:eastAsia="宋体" w:cs="Calibri"/>
                <w:spacing w:val="-2"/>
                <w:kern w:val="0"/>
                <w:sz w:val="24"/>
                <w:szCs w:val="21"/>
              </w:rPr>
              <w:t>（㎡）</w:t>
            </w:r>
          </w:p>
        </w:tc>
        <w:tc>
          <w:tcPr>
            <w:tcW w:w="4366"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cs="楷体" w:asciiTheme="minorEastAsia" w:hAnsiTheme="minorEastAsia"/>
                <w:spacing w:val="-1"/>
                <w:sz w:val="24"/>
                <w:szCs w:val="24"/>
              </w:rPr>
              <w:t>门</w:t>
            </w:r>
            <w:r>
              <w:rPr>
                <w:rFonts w:cs="楷体" w:asciiTheme="minorEastAsia" w:hAnsiTheme="minorEastAsia"/>
                <w:spacing w:val="-1"/>
                <w:sz w:val="24"/>
                <w:szCs w:val="24"/>
              </w:rPr>
              <w:t>4210</w:t>
            </w:r>
            <w:r>
              <w:rPr>
                <w:rFonts w:hint="eastAsia" w:cs="楷体" w:asciiTheme="minorEastAsia" w:hAnsiTheme="minorEastAsia"/>
                <w:spacing w:val="-1"/>
                <w:sz w:val="24"/>
                <w:szCs w:val="24"/>
              </w:rPr>
              <w:t>樘面积约：</w:t>
            </w:r>
            <w:r>
              <w:rPr>
                <w:rFonts w:cs="楷体" w:asciiTheme="minorEastAsia" w:hAnsiTheme="minorEastAsia"/>
                <w:spacing w:val="-1"/>
                <w:sz w:val="24"/>
                <w:szCs w:val="24"/>
              </w:rPr>
              <w:t>1018</w:t>
            </w:r>
            <w:r>
              <w:rPr>
                <w:rFonts w:hint="eastAsia" w:cs="楷体" w:asciiTheme="minorEastAsia" w:hAnsiTheme="minorEastAsia"/>
                <w:spacing w:val="-1"/>
                <w:sz w:val="24"/>
                <w:szCs w:val="24"/>
              </w:rPr>
              <w:t>㎡；窗</w:t>
            </w:r>
            <w:r>
              <w:rPr>
                <w:rFonts w:cs="楷体" w:asciiTheme="minorEastAsia" w:hAnsiTheme="minorEastAsia"/>
                <w:spacing w:val="-1"/>
                <w:sz w:val="24"/>
                <w:szCs w:val="24"/>
              </w:rPr>
              <w:t>1159</w:t>
            </w:r>
            <w:r>
              <w:rPr>
                <w:rFonts w:hint="eastAsia" w:cs="楷体" w:asciiTheme="minorEastAsia" w:hAnsiTheme="minorEastAsia"/>
                <w:spacing w:val="-1"/>
                <w:sz w:val="24"/>
                <w:szCs w:val="24"/>
              </w:rPr>
              <w:t>樘面积约</w:t>
            </w:r>
            <w:r>
              <w:rPr>
                <w:rFonts w:cs="楷体" w:asciiTheme="minorEastAsia" w:hAnsiTheme="minorEastAsia"/>
                <w:spacing w:val="-1"/>
                <w:sz w:val="24"/>
                <w:szCs w:val="24"/>
              </w:rPr>
              <w:t>1420</w:t>
            </w:r>
            <w:r>
              <w:rPr>
                <w:rFonts w:hint="eastAsia" w:cs="楷体" w:asciiTheme="minorEastAsia" w:hAnsiTheme="minorEastAsia"/>
                <w:spacing w:val="-1"/>
                <w:sz w:val="24"/>
                <w:szCs w:val="24"/>
              </w:rPr>
              <w:t>㎡；</w:t>
            </w:r>
          </w:p>
        </w:tc>
        <w:tc>
          <w:tcPr>
            <w:tcW w:w="1510" w:type="dxa"/>
            <w:shd w:val="clear" w:color="auto" w:fill="auto"/>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房屋维护服务</w:t>
            </w:r>
          </w:p>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保洁服务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1200"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地面</w:t>
            </w:r>
          </w:p>
        </w:tc>
        <w:tc>
          <w:tcPr>
            <w:tcW w:w="1656"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地面</w:t>
            </w:r>
            <w:r>
              <w:rPr>
                <w:rFonts w:hint="eastAsia" w:ascii="宋体" w:hAnsi="宋体" w:eastAsia="宋体" w:cs="Calibri"/>
                <w:spacing w:val="-2"/>
                <w:kern w:val="0"/>
                <w:sz w:val="24"/>
                <w:szCs w:val="21"/>
              </w:rPr>
              <w:t>各</w:t>
            </w:r>
            <w:r>
              <w:rPr>
                <w:rFonts w:ascii="宋体" w:hAnsi="宋体" w:eastAsia="宋体" w:cs="Calibri"/>
                <w:spacing w:val="-2"/>
                <w:kern w:val="0"/>
                <w:sz w:val="24"/>
                <w:szCs w:val="21"/>
              </w:rPr>
              <w:t>材质</w:t>
            </w:r>
            <w:r>
              <w:rPr>
                <w:rFonts w:hint="eastAsia" w:ascii="宋体" w:hAnsi="宋体" w:eastAsia="宋体" w:cs="Calibri"/>
                <w:spacing w:val="-2"/>
                <w:kern w:val="0"/>
                <w:sz w:val="24"/>
                <w:szCs w:val="21"/>
              </w:rPr>
              <w:t>及总面积</w:t>
            </w:r>
            <w:r>
              <w:rPr>
                <w:rFonts w:ascii="宋体" w:hAnsi="宋体" w:eastAsia="宋体" w:cs="Calibri"/>
                <w:spacing w:val="-2"/>
                <w:kern w:val="0"/>
                <w:sz w:val="24"/>
                <w:szCs w:val="21"/>
              </w:rPr>
              <w:t>（㎡）</w:t>
            </w:r>
          </w:p>
        </w:tc>
        <w:tc>
          <w:tcPr>
            <w:tcW w:w="4366"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cs="楷体" w:asciiTheme="minorEastAsia" w:hAnsiTheme="minorEastAsia"/>
                <w:sz w:val="24"/>
                <w:szCs w:val="24"/>
              </w:rPr>
              <w:t>地胶约</w:t>
            </w:r>
            <w:r>
              <w:rPr>
                <w:rFonts w:cs="楷体" w:asciiTheme="minorEastAsia" w:hAnsiTheme="minorEastAsia"/>
                <w:sz w:val="24"/>
                <w:szCs w:val="24"/>
              </w:rPr>
              <w:t>65000</w:t>
            </w:r>
            <w:r>
              <w:rPr>
                <w:rFonts w:hint="eastAsia" w:cs="楷体" w:asciiTheme="minorEastAsia" w:hAnsiTheme="minorEastAsia"/>
                <w:sz w:val="24"/>
                <w:szCs w:val="24"/>
              </w:rPr>
              <w:t>㎡；理石约</w:t>
            </w:r>
            <w:r>
              <w:rPr>
                <w:rFonts w:cs="楷体" w:asciiTheme="minorEastAsia" w:hAnsiTheme="minorEastAsia"/>
                <w:sz w:val="24"/>
                <w:szCs w:val="24"/>
              </w:rPr>
              <w:t>15000</w:t>
            </w:r>
            <w:r>
              <w:rPr>
                <w:rFonts w:hint="eastAsia" w:cs="楷体" w:asciiTheme="minorEastAsia" w:hAnsiTheme="minorEastAsia"/>
                <w:sz w:val="24"/>
                <w:szCs w:val="24"/>
              </w:rPr>
              <w:t xml:space="preserve">㎡； </w:t>
            </w:r>
            <w:r>
              <w:rPr>
                <w:rFonts w:cs="楷体" w:asciiTheme="minorEastAsia" w:hAnsiTheme="minorEastAsia"/>
                <w:sz w:val="24"/>
                <w:szCs w:val="24"/>
              </w:rPr>
              <w:t xml:space="preserve"> </w:t>
            </w:r>
            <w:r>
              <w:rPr>
                <w:rFonts w:hint="eastAsia" w:cs="楷体" w:asciiTheme="minorEastAsia" w:hAnsiTheme="minorEastAsia"/>
                <w:sz w:val="24"/>
                <w:szCs w:val="24"/>
              </w:rPr>
              <w:t>环氧树脂地面约</w:t>
            </w:r>
            <w:r>
              <w:rPr>
                <w:rFonts w:cs="楷体" w:asciiTheme="minorEastAsia" w:hAnsiTheme="minorEastAsia"/>
                <w:sz w:val="24"/>
                <w:szCs w:val="24"/>
              </w:rPr>
              <w:t>5000</w:t>
            </w:r>
            <w:r>
              <w:rPr>
                <w:rFonts w:hint="eastAsia" w:cs="楷体" w:asciiTheme="minorEastAsia" w:hAnsiTheme="minorEastAsia"/>
                <w:sz w:val="24"/>
                <w:szCs w:val="24"/>
              </w:rPr>
              <w:t>㎡；瓷砖约</w:t>
            </w:r>
            <w:r>
              <w:rPr>
                <w:rFonts w:cs="楷体" w:asciiTheme="minorEastAsia" w:hAnsiTheme="minorEastAsia"/>
                <w:sz w:val="24"/>
                <w:szCs w:val="24"/>
              </w:rPr>
              <w:t>16000</w:t>
            </w:r>
            <w:r>
              <w:rPr>
                <w:rFonts w:hint="eastAsia" w:cs="楷体" w:asciiTheme="minorEastAsia" w:hAnsiTheme="minorEastAsia"/>
                <w:sz w:val="24"/>
                <w:szCs w:val="24"/>
              </w:rPr>
              <w:t>㎡；金刚砂地面约</w:t>
            </w:r>
            <w:r>
              <w:rPr>
                <w:rFonts w:cs="楷体" w:asciiTheme="minorEastAsia" w:hAnsiTheme="minorEastAsia"/>
                <w:sz w:val="24"/>
                <w:szCs w:val="24"/>
              </w:rPr>
              <w:t>26000</w:t>
            </w:r>
            <w:r>
              <w:rPr>
                <w:rFonts w:hint="eastAsia" w:cs="楷体" w:asciiTheme="minorEastAsia" w:hAnsiTheme="minorEastAsia"/>
                <w:sz w:val="24"/>
                <w:szCs w:val="24"/>
              </w:rPr>
              <w:t>㎡；防静电活动地板约</w:t>
            </w:r>
            <w:r>
              <w:rPr>
                <w:rFonts w:cs="楷体" w:asciiTheme="minorEastAsia" w:hAnsiTheme="minorEastAsia"/>
                <w:sz w:val="24"/>
                <w:szCs w:val="24"/>
              </w:rPr>
              <w:t>1500</w:t>
            </w:r>
            <w:r>
              <w:rPr>
                <w:rFonts w:hint="eastAsia" w:cs="楷体" w:asciiTheme="minorEastAsia" w:hAnsiTheme="minorEastAsia"/>
                <w:sz w:val="24"/>
                <w:szCs w:val="24"/>
              </w:rPr>
              <w:t>㎡；</w:t>
            </w:r>
          </w:p>
        </w:tc>
        <w:tc>
          <w:tcPr>
            <w:tcW w:w="1510" w:type="dxa"/>
            <w:shd w:val="clear" w:color="auto" w:fill="auto"/>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房屋维护服务</w:t>
            </w:r>
          </w:p>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保洁服务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1200"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内墙饰面</w:t>
            </w:r>
          </w:p>
        </w:tc>
        <w:tc>
          <w:tcPr>
            <w:tcW w:w="1656"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内墙饰面各材质及总面积（㎡）</w:t>
            </w:r>
          </w:p>
        </w:tc>
        <w:tc>
          <w:tcPr>
            <w:tcW w:w="4366"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cs="楷体" w:asciiTheme="minorEastAsia" w:hAnsiTheme="minorEastAsia"/>
                <w:spacing w:val="1"/>
                <w:sz w:val="24"/>
                <w:szCs w:val="24"/>
              </w:rPr>
              <w:t>理石</w:t>
            </w:r>
            <w:r>
              <w:rPr>
                <w:rFonts w:hint="eastAsia" w:cs="楷体" w:asciiTheme="minorEastAsia" w:hAnsiTheme="minorEastAsia"/>
                <w:sz w:val="24"/>
                <w:szCs w:val="24"/>
              </w:rPr>
              <w:t>约</w:t>
            </w:r>
            <w:r>
              <w:rPr>
                <w:rFonts w:cs="楷体" w:asciiTheme="minorEastAsia" w:hAnsiTheme="minorEastAsia"/>
                <w:spacing w:val="1"/>
                <w:sz w:val="24"/>
                <w:szCs w:val="24"/>
              </w:rPr>
              <w:t>9500</w:t>
            </w:r>
            <w:r>
              <w:rPr>
                <w:rFonts w:hint="eastAsia" w:cs="楷体" w:asciiTheme="minorEastAsia" w:hAnsiTheme="minorEastAsia"/>
                <w:spacing w:val="1"/>
                <w:sz w:val="24"/>
                <w:szCs w:val="24"/>
              </w:rPr>
              <w:t>㎡；壁布</w:t>
            </w:r>
            <w:r>
              <w:rPr>
                <w:rFonts w:hint="eastAsia" w:cs="楷体" w:asciiTheme="minorEastAsia" w:hAnsiTheme="minorEastAsia"/>
                <w:sz w:val="24"/>
                <w:szCs w:val="24"/>
              </w:rPr>
              <w:t>约</w:t>
            </w:r>
            <w:r>
              <w:rPr>
                <w:rFonts w:cs="楷体" w:asciiTheme="minorEastAsia" w:hAnsiTheme="minorEastAsia"/>
                <w:spacing w:val="1"/>
                <w:sz w:val="24"/>
                <w:szCs w:val="24"/>
              </w:rPr>
              <w:t>12000</w:t>
            </w:r>
            <w:r>
              <w:rPr>
                <w:rFonts w:hint="eastAsia" w:cs="楷体" w:asciiTheme="minorEastAsia" w:hAnsiTheme="minorEastAsia"/>
                <w:spacing w:val="1"/>
                <w:sz w:val="24"/>
                <w:szCs w:val="24"/>
              </w:rPr>
              <w:t>㎡；钢板</w:t>
            </w:r>
            <w:r>
              <w:rPr>
                <w:rFonts w:hint="eastAsia" w:cs="楷体" w:asciiTheme="minorEastAsia" w:hAnsiTheme="minorEastAsia"/>
                <w:sz w:val="24"/>
                <w:szCs w:val="24"/>
              </w:rPr>
              <w:t>约</w:t>
            </w:r>
            <w:r>
              <w:rPr>
                <w:rFonts w:cs="楷体" w:asciiTheme="minorEastAsia" w:hAnsiTheme="minorEastAsia"/>
                <w:spacing w:val="1"/>
                <w:sz w:val="24"/>
                <w:szCs w:val="24"/>
              </w:rPr>
              <w:t>29000</w:t>
            </w:r>
            <w:r>
              <w:rPr>
                <w:rFonts w:hint="eastAsia" w:cs="楷体" w:asciiTheme="minorEastAsia" w:hAnsiTheme="minorEastAsia"/>
                <w:spacing w:val="1"/>
                <w:sz w:val="24"/>
                <w:szCs w:val="24"/>
              </w:rPr>
              <w:t>㎡；医疗板</w:t>
            </w:r>
            <w:r>
              <w:rPr>
                <w:rFonts w:hint="eastAsia" w:cs="楷体" w:asciiTheme="minorEastAsia" w:hAnsiTheme="minorEastAsia"/>
                <w:sz w:val="24"/>
                <w:szCs w:val="24"/>
              </w:rPr>
              <w:t>约</w:t>
            </w:r>
            <w:r>
              <w:rPr>
                <w:rFonts w:cs="楷体" w:asciiTheme="minorEastAsia" w:hAnsiTheme="minorEastAsia"/>
                <w:spacing w:val="1"/>
                <w:sz w:val="24"/>
                <w:szCs w:val="24"/>
              </w:rPr>
              <w:t>8000</w:t>
            </w:r>
            <w:r>
              <w:rPr>
                <w:rFonts w:hint="eastAsia" w:cs="楷体" w:asciiTheme="minorEastAsia" w:hAnsiTheme="minorEastAsia"/>
                <w:spacing w:val="1"/>
                <w:sz w:val="24"/>
                <w:szCs w:val="24"/>
              </w:rPr>
              <w:t>㎡；吸音板</w:t>
            </w:r>
            <w:r>
              <w:rPr>
                <w:rFonts w:hint="eastAsia" w:cs="楷体" w:asciiTheme="minorEastAsia" w:hAnsiTheme="minorEastAsia"/>
                <w:sz w:val="24"/>
                <w:szCs w:val="24"/>
              </w:rPr>
              <w:t>约</w:t>
            </w:r>
            <w:r>
              <w:rPr>
                <w:rFonts w:cs="楷体" w:asciiTheme="minorEastAsia" w:hAnsiTheme="minorEastAsia"/>
                <w:spacing w:val="1"/>
                <w:sz w:val="24"/>
                <w:szCs w:val="24"/>
              </w:rPr>
              <w:t>500</w:t>
            </w:r>
            <w:r>
              <w:rPr>
                <w:rFonts w:hint="eastAsia" w:cs="楷体" w:asciiTheme="minorEastAsia" w:hAnsiTheme="minorEastAsia"/>
                <w:spacing w:val="1"/>
                <w:sz w:val="24"/>
                <w:szCs w:val="24"/>
              </w:rPr>
              <w:t>㎡；陶瓷薄板</w:t>
            </w:r>
            <w:r>
              <w:rPr>
                <w:rFonts w:hint="eastAsia" w:cs="楷体" w:asciiTheme="minorEastAsia" w:hAnsiTheme="minorEastAsia"/>
                <w:sz w:val="24"/>
                <w:szCs w:val="24"/>
              </w:rPr>
              <w:t>约</w:t>
            </w:r>
            <w:r>
              <w:rPr>
                <w:rFonts w:cs="楷体" w:asciiTheme="minorEastAsia" w:hAnsiTheme="minorEastAsia"/>
                <w:spacing w:val="1"/>
                <w:sz w:val="24"/>
                <w:szCs w:val="24"/>
              </w:rPr>
              <w:t>700</w:t>
            </w:r>
            <w:r>
              <w:rPr>
                <w:rFonts w:hint="eastAsia" w:cs="楷体" w:asciiTheme="minorEastAsia" w:hAnsiTheme="minorEastAsia"/>
                <w:spacing w:val="1"/>
                <w:sz w:val="24"/>
                <w:szCs w:val="24"/>
              </w:rPr>
              <w:t>㎡；乳胶漆墙面</w:t>
            </w:r>
            <w:r>
              <w:rPr>
                <w:rFonts w:hint="eastAsia" w:cs="楷体" w:asciiTheme="minorEastAsia" w:hAnsiTheme="minorEastAsia"/>
                <w:sz w:val="24"/>
                <w:szCs w:val="24"/>
              </w:rPr>
              <w:t>约</w:t>
            </w:r>
            <w:r>
              <w:rPr>
                <w:rFonts w:cs="楷体" w:asciiTheme="minorEastAsia" w:hAnsiTheme="minorEastAsia"/>
                <w:spacing w:val="1"/>
                <w:sz w:val="24"/>
                <w:szCs w:val="24"/>
              </w:rPr>
              <w:t>360000</w:t>
            </w:r>
            <w:r>
              <w:rPr>
                <w:rFonts w:hint="eastAsia" w:cs="楷体" w:asciiTheme="minorEastAsia" w:hAnsiTheme="minorEastAsia"/>
                <w:spacing w:val="1"/>
                <w:sz w:val="24"/>
                <w:szCs w:val="24"/>
              </w:rPr>
              <w:t>㎡；</w:t>
            </w:r>
          </w:p>
        </w:tc>
        <w:tc>
          <w:tcPr>
            <w:tcW w:w="1510" w:type="dxa"/>
            <w:shd w:val="clear" w:color="auto" w:fill="auto"/>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房屋维护服务</w:t>
            </w:r>
          </w:p>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保洁服务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1200"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顶面</w:t>
            </w:r>
          </w:p>
        </w:tc>
        <w:tc>
          <w:tcPr>
            <w:tcW w:w="1656"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顶面各</w:t>
            </w:r>
            <w:r>
              <w:rPr>
                <w:rFonts w:ascii="宋体" w:hAnsi="宋体" w:eastAsia="宋体" w:cs="Calibri"/>
                <w:spacing w:val="-2"/>
                <w:kern w:val="0"/>
                <w:sz w:val="24"/>
                <w:szCs w:val="21"/>
              </w:rPr>
              <w:t>材质</w:t>
            </w:r>
            <w:r>
              <w:rPr>
                <w:rFonts w:hint="eastAsia" w:ascii="宋体" w:hAnsi="宋体" w:eastAsia="宋体" w:cs="Calibri"/>
                <w:spacing w:val="-2"/>
                <w:kern w:val="0"/>
                <w:sz w:val="24"/>
                <w:szCs w:val="21"/>
              </w:rPr>
              <w:t>及总面积</w:t>
            </w:r>
            <w:r>
              <w:rPr>
                <w:rFonts w:ascii="宋体" w:hAnsi="宋体" w:eastAsia="宋体" w:cs="Calibri"/>
                <w:spacing w:val="-2"/>
                <w:kern w:val="0"/>
                <w:sz w:val="24"/>
                <w:szCs w:val="21"/>
              </w:rPr>
              <w:t>（㎡）</w:t>
            </w:r>
          </w:p>
        </w:tc>
        <w:tc>
          <w:tcPr>
            <w:tcW w:w="4366"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cs="楷体" w:asciiTheme="minorEastAsia" w:hAnsiTheme="minorEastAsia"/>
                <w:spacing w:val="-3"/>
                <w:sz w:val="24"/>
                <w:szCs w:val="24"/>
              </w:rPr>
              <w:t>铝板</w:t>
            </w:r>
            <w:r>
              <w:rPr>
                <w:rFonts w:hint="eastAsia" w:cs="楷体" w:asciiTheme="minorEastAsia" w:hAnsiTheme="minorEastAsia"/>
                <w:sz w:val="24"/>
                <w:szCs w:val="24"/>
              </w:rPr>
              <w:t>约</w:t>
            </w:r>
            <w:r>
              <w:rPr>
                <w:rFonts w:cs="楷体" w:asciiTheme="minorEastAsia" w:hAnsiTheme="minorEastAsia"/>
                <w:spacing w:val="-3"/>
                <w:sz w:val="24"/>
                <w:szCs w:val="24"/>
              </w:rPr>
              <w:t>4500</w:t>
            </w:r>
            <w:r>
              <w:rPr>
                <w:rFonts w:hint="eastAsia" w:cs="楷体" w:asciiTheme="minorEastAsia" w:hAnsiTheme="minorEastAsia"/>
                <w:spacing w:val="-3"/>
                <w:sz w:val="24"/>
                <w:szCs w:val="24"/>
              </w:rPr>
              <w:t>㎡；乳胶漆</w:t>
            </w:r>
            <w:r>
              <w:rPr>
                <w:rFonts w:hint="eastAsia" w:cs="楷体" w:asciiTheme="minorEastAsia" w:hAnsiTheme="minorEastAsia"/>
                <w:sz w:val="24"/>
                <w:szCs w:val="24"/>
              </w:rPr>
              <w:t>约</w:t>
            </w:r>
            <w:r>
              <w:rPr>
                <w:rFonts w:cs="楷体" w:asciiTheme="minorEastAsia" w:hAnsiTheme="minorEastAsia"/>
                <w:spacing w:val="-3"/>
                <w:sz w:val="24"/>
                <w:szCs w:val="24"/>
              </w:rPr>
              <w:t>36000</w:t>
            </w:r>
            <w:r>
              <w:rPr>
                <w:rFonts w:hint="eastAsia" w:cs="楷体" w:asciiTheme="minorEastAsia" w:hAnsiTheme="minorEastAsia"/>
                <w:spacing w:val="-3"/>
                <w:sz w:val="24"/>
                <w:szCs w:val="24"/>
              </w:rPr>
              <w:t>㎡；石膏板</w:t>
            </w:r>
            <w:r>
              <w:rPr>
                <w:rFonts w:hint="eastAsia" w:cs="楷体" w:asciiTheme="minorEastAsia" w:hAnsiTheme="minorEastAsia"/>
                <w:sz w:val="24"/>
                <w:szCs w:val="24"/>
              </w:rPr>
              <w:t>约</w:t>
            </w:r>
            <w:r>
              <w:rPr>
                <w:rFonts w:cs="楷体" w:asciiTheme="minorEastAsia" w:hAnsiTheme="minorEastAsia"/>
                <w:spacing w:val="-3"/>
                <w:sz w:val="24"/>
                <w:szCs w:val="24"/>
              </w:rPr>
              <w:t>120000</w:t>
            </w:r>
            <w:r>
              <w:rPr>
                <w:rFonts w:hint="eastAsia" w:cs="楷体" w:asciiTheme="minorEastAsia" w:hAnsiTheme="minorEastAsia"/>
                <w:spacing w:val="-3"/>
                <w:sz w:val="24"/>
                <w:szCs w:val="24"/>
              </w:rPr>
              <w:t>㎡</w:t>
            </w:r>
          </w:p>
        </w:tc>
        <w:tc>
          <w:tcPr>
            <w:tcW w:w="1510" w:type="dxa"/>
            <w:shd w:val="clear" w:color="auto" w:fill="auto"/>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房屋维护服务</w:t>
            </w:r>
          </w:p>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保洁服务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1200" w:type="dxa"/>
            <w:vMerge w:val="restart"/>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外墙</w:t>
            </w:r>
          </w:p>
        </w:tc>
        <w:tc>
          <w:tcPr>
            <w:tcW w:w="1656"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外墙</w:t>
            </w:r>
            <w:r>
              <w:rPr>
                <w:rFonts w:hint="eastAsia" w:ascii="宋体" w:hAnsi="宋体" w:eastAsia="宋体" w:cs="Calibri"/>
                <w:spacing w:val="-2"/>
                <w:kern w:val="0"/>
                <w:sz w:val="24"/>
                <w:szCs w:val="21"/>
              </w:rPr>
              <w:t>各</w:t>
            </w:r>
            <w:r>
              <w:rPr>
                <w:rFonts w:ascii="宋体" w:hAnsi="宋体" w:eastAsia="宋体" w:cs="Calibri"/>
                <w:spacing w:val="-2"/>
                <w:kern w:val="0"/>
                <w:sz w:val="24"/>
                <w:szCs w:val="21"/>
              </w:rPr>
              <w:t>材质</w:t>
            </w:r>
            <w:r>
              <w:rPr>
                <w:rFonts w:hint="eastAsia" w:ascii="宋体" w:hAnsi="宋体" w:eastAsia="宋体" w:cs="Calibri"/>
                <w:spacing w:val="-2"/>
                <w:kern w:val="0"/>
                <w:sz w:val="24"/>
                <w:szCs w:val="21"/>
              </w:rPr>
              <w:t>及总面积</w:t>
            </w:r>
            <w:r>
              <w:rPr>
                <w:rFonts w:ascii="宋体" w:hAnsi="宋体" w:eastAsia="宋体" w:cs="Calibri"/>
                <w:spacing w:val="-2"/>
                <w:kern w:val="0"/>
                <w:sz w:val="24"/>
                <w:szCs w:val="21"/>
              </w:rPr>
              <w:t>（㎡）</w:t>
            </w:r>
          </w:p>
        </w:tc>
        <w:tc>
          <w:tcPr>
            <w:tcW w:w="4366"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cs="楷体" w:asciiTheme="minorEastAsia" w:hAnsiTheme="minorEastAsia"/>
                <w:sz w:val="24"/>
                <w:szCs w:val="24"/>
              </w:rPr>
              <w:t>干挂石材约</w:t>
            </w:r>
            <w:r>
              <w:rPr>
                <w:rFonts w:cs="楷体" w:asciiTheme="minorEastAsia" w:hAnsiTheme="minorEastAsia"/>
                <w:sz w:val="24"/>
                <w:szCs w:val="24"/>
              </w:rPr>
              <w:t>35000</w:t>
            </w:r>
            <w:r>
              <w:rPr>
                <w:rFonts w:hint="eastAsia" w:cs="楷体" w:asciiTheme="minorEastAsia" w:hAnsiTheme="minorEastAsia"/>
                <w:sz w:val="24"/>
                <w:szCs w:val="24"/>
              </w:rPr>
              <w:t>㎡；玻璃幕墙约</w:t>
            </w:r>
            <w:r>
              <w:rPr>
                <w:rFonts w:cs="楷体" w:asciiTheme="minorEastAsia" w:hAnsiTheme="minorEastAsia"/>
                <w:sz w:val="24"/>
                <w:szCs w:val="24"/>
              </w:rPr>
              <w:t>2100</w:t>
            </w:r>
            <w:r>
              <w:rPr>
                <w:rFonts w:hint="eastAsia" w:cs="楷体" w:asciiTheme="minorEastAsia" w:hAnsiTheme="minorEastAsia"/>
                <w:sz w:val="24"/>
                <w:szCs w:val="24"/>
              </w:rPr>
              <w:t>㎡；铝板约</w:t>
            </w:r>
            <w:r>
              <w:rPr>
                <w:rFonts w:cs="楷体" w:asciiTheme="minorEastAsia" w:hAnsiTheme="minorEastAsia"/>
                <w:sz w:val="24"/>
                <w:szCs w:val="24"/>
              </w:rPr>
              <w:t>320</w:t>
            </w:r>
            <w:r>
              <w:rPr>
                <w:rFonts w:hint="eastAsia" w:cs="楷体" w:asciiTheme="minorEastAsia" w:hAnsiTheme="minorEastAsia"/>
                <w:sz w:val="24"/>
                <w:szCs w:val="24"/>
              </w:rPr>
              <w:t>㎡</w:t>
            </w:r>
          </w:p>
        </w:tc>
        <w:tc>
          <w:tcPr>
            <w:tcW w:w="1510" w:type="dxa"/>
            <w:shd w:val="clear" w:color="auto" w:fill="auto"/>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房屋维护服务</w:t>
            </w:r>
          </w:p>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保洁服务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1200" w:type="dxa"/>
            <w:vMerge w:val="continue"/>
            <w:shd w:val="clear" w:color="auto" w:fill="auto"/>
            <w:vAlign w:val="center"/>
          </w:tcPr>
          <w:p>
            <w:pPr>
              <w:widowControl/>
              <w:jc w:val="left"/>
              <w:rPr>
                <w:rFonts w:ascii="宋体" w:hAnsi="Calibri" w:eastAsia="宋体" w:cs="Calibri"/>
                <w:spacing w:val="-2"/>
                <w:kern w:val="0"/>
                <w:sz w:val="24"/>
                <w:szCs w:val="21"/>
              </w:rPr>
            </w:pPr>
          </w:p>
        </w:tc>
        <w:tc>
          <w:tcPr>
            <w:tcW w:w="1656"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外墙</w:t>
            </w:r>
            <w:r>
              <w:rPr>
                <w:rFonts w:ascii="宋体" w:hAnsi="宋体" w:eastAsia="宋体" w:cs="Calibri"/>
                <w:spacing w:val="-2"/>
                <w:kern w:val="0"/>
                <w:sz w:val="24"/>
                <w:szCs w:val="21"/>
              </w:rPr>
              <w:t>需</w:t>
            </w:r>
            <w:r>
              <w:rPr>
                <w:rFonts w:hint="eastAsia" w:ascii="宋体" w:hAnsi="宋体" w:eastAsia="宋体" w:cs="Calibri"/>
                <w:spacing w:val="-2"/>
                <w:kern w:val="0"/>
                <w:sz w:val="24"/>
                <w:szCs w:val="21"/>
              </w:rPr>
              <w:t>清洗面积</w:t>
            </w:r>
            <w:r>
              <w:rPr>
                <w:rFonts w:ascii="宋体" w:hAnsi="宋体" w:eastAsia="宋体" w:cs="Calibri"/>
                <w:spacing w:val="-2"/>
                <w:kern w:val="0"/>
                <w:sz w:val="24"/>
                <w:szCs w:val="21"/>
              </w:rPr>
              <w:t>（㎡）</w:t>
            </w:r>
          </w:p>
        </w:tc>
        <w:tc>
          <w:tcPr>
            <w:tcW w:w="4366"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cs="楷体" w:asciiTheme="minorEastAsia" w:hAnsiTheme="minorEastAsia"/>
                <w:sz w:val="24"/>
                <w:szCs w:val="24"/>
              </w:rPr>
              <w:t>干挂石材约</w:t>
            </w:r>
            <w:r>
              <w:rPr>
                <w:rFonts w:cs="楷体" w:asciiTheme="minorEastAsia" w:hAnsiTheme="minorEastAsia"/>
                <w:sz w:val="24"/>
                <w:szCs w:val="24"/>
              </w:rPr>
              <w:t>35000</w:t>
            </w:r>
            <w:r>
              <w:rPr>
                <w:rFonts w:hint="eastAsia" w:cs="楷体" w:asciiTheme="minorEastAsia" w:hAnsiTheme="minorEastAsia"/>
                <w:sz w:val="24"/>
                <w:szCs w:val="24"/>
              </w:rPr>
              <w:t>㎡；玻璃幕墙约</w:t>
            </w:r>
            <w:r>
              <w:rPr>
                <w:rFonts w:cs="楷体" w:asciiTheme="minorEastAsia" w:hAnsiTheme="minorEastAsia"/>
                <w:sz w:val="24"/>
                <w:szCs w:val="24"/>
              </w:rPr>
              <w:t>2100</w:t>
            </w:r>
            <w:r>
              <w:rPr>
                <w:rFonts w:hint="eastAsia" w:cs="楷体" w:asciiTheme="minorEastAsia" w:hAnsiTheme="minorEastAsia"/>
                <w:sz w:val="24"/>
                <w:szCs w:val="24"/>
              </w:rPr>
              <w:t>㎡；铝板约</w:t>
            </w:r>
            <w:r>
              <w:rPr>
                <w:rFonts w:cs="楷体" w:asciiTheme="minorEastAsia" w:hAnsiTheme="minorEastAsia"/>
                <w:sz w:val="24"/>
                <w:szCs w:val="24"/>
              </w:rPr>
              <w:t>320</w:t>
            </w:r>
            <w:r>
              <w:rPr>
                <w:rFonts w:hint="eastAsia" w:cs="楷体" w:asciiTheme="minorEastAsia" w:hAnsiTheme="minorEastAsia"/>
                <w:sz w:val="24"/>
                <w:szCs w:val="24"/>
              </w:rPr>
              <w:t>㎡</w:t>
            </w:r>
          </w:p>
        </w:tc>
        <w:tc>
          <w:tcPr>
            <w:tcW w:w="1510"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保洁服务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1200" w:type="dxa"/>
            <w:vMerge w:val="restart"/>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会议室</w:t>
            </w:r>
          </w:p>
        </w:tc>
        <w:tc>
          <w:tcPr>
            <w:tcW w:w="1656"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室内</w:t>
            </w:r>
            <w:r>
              <w:rPr>
                <w:rFonts w:ascii="宋体" w:hAnsi="宋体" w:eastAsia="宋体" w:cs="Calibri"/>
                <w:spacing w:val="-2"/>
                <w:kern w:val="0"/>
                <w:sz w:val="24"/>
                <w:szCs w:val="21"/>
              </w:rPr>
              <w:t>设施</w:t>
            </w:r>
            <w:r>
              <w:rPr>
                <w:rFonts w:hint="eastAsia" w:ascii="宋体" w:hAnsi="宋体" w:eastAsia="宋体" w:cs="Calibri"/>
                <w:spacing w:val="-2"/>
                <w:kern w:val="0"/>
                <w:sz w:val="24"/>
                <w:szCs w:val="21"/>
              </w:rPr>
              <w:t>说明</w:t>
            </w:r>
          </w:p>
        </w:tc>
        <w:tc>
          <w:tcPr>
            <w:tcW w:w="4366" w:type="dxa"/>
            <w:shd w:val="clear" w:color="auto" w:fill="auto"/>
            <w:tcMar>
              <w:top w:w="0" w:type="dxa"/>
              <w:left w:w="108" w:type="dxa"/>
              <w:bottom w:w="0" w:type="dxa"/>
              <w:right w:w="108" w:type="dxa"/>
            </w:tcMar>
            <w:vAlign w:val="center"/>
          </w:tcPr>
          <w:p>
            <w:pPr>
              <w:widowControl/>
              <w:rPr>
                <w:rFonts w:cs="楷体" w:asciiTheme="minorEastAsia" w:hAnsiTheme="minorEastAsia"/>
                <w:sz w:val="24"/>
                <w:szCs w:val="24"/>
              </w:rPr>
            </w:pPr>
            <w:r>
              <w:rPr>
                <w:rFonts w:hint="eastAsia" w:cs="楷体" w:asciiTheme="minorEastAsia" w:hAnsiTheme="minorEastAsia"/>
                <w:spacing w:val="-1"/>
                <w:sz w:val="24"/>
                <w:szCs w:val="24"/>
              </w:rPr>
              <w:t>会议室5个，面积约</w:t>
            </w:r>
            <w:r>
              <w:rPr>
                <w:rFonts w:cs="楷体" w:asciiTheme="minorEastAsia" w:hAnsiTheme="minorEastAsia"/>
                <w:spacing w:val="-1"/>
                <w:sz w:val="24"/>
                <w:szCs w:val="24"/>
              </w:rPr>
              <w:t>300</w:t>
            </w:r>
            <w:r>
              <w:rPr>
                <w:rFonts w:hint="eastAsia" w:cs="楷体" w:asciiTheme="minorEastAsia" w:hAnsiTheme="minorEastAsia"/>
                <w:sz w:val="24"/>
                <w:szCs w:val="24"/>
              </w:rPr>
              <w:t>㎡；</w:t>
            </w:r>
          </w:p>
        </w:tc>
        <w:tc>
          <w:tcPr>
            <w:tcW w:w="1510" w:type="dxa"/>
            <w:shd w:val="clear" w:color="auto" w:fill="auto"/>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保洁服务</w:t>
            </w:r>
          </w:p>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公用设施设备维护服务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1200" w:type="dxa"/>
            <w:vMerge w:val="continue"/>
            <w:shd w:val="clear" w:color="auto" w:fill="auto"/>
            <w:vAlign w:val="center"/>
          </w:tcPr>
          <w:p>
            <w:pPr>
              <w:widowControl/>
              <w:jc w:val="left"/>
              <w:rPr>
                <w:rFonts w:ascii="宋体" w:hAnsi="Calibri" w:eastAsia="宋体" w:cs="Calibri"/>
                <w:spacing w:val="-2"/>
                <w:kern w:val="0"/>
                <w:sz w:val="24"/>
                <w:szCs w:val="21"/>
              </w:rPr>
            </w:pPr>
          </w:p>
        </w:tc>
        <w:tc>
          <w:tcPr>
            <w:tcW w:w="1656"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会议室数量（个）及总面积</w:t>
            </w:r>
            <w:r>
              <w:rPr>
                <w:rFonts w:ascii="宋体" w:hAnsi="宋体" w:eastAsia="宋体" w:cs="Calibri"/>
                <w:spacing w:val="-2"/>
                <w:kern w:val="0"/>
                <w:sz w:val="24"/>
                <w:szCs w:val="21"/>
              </w:rPr>
              <w:t>（㎡）</w:t>
            </w:r>
          </w:p>
        </w:tc>
        <w:tc>
          <w:tcPr>
            <w:tcW w:w="4366" w:type="dxa"/>
            <w:shd w:val="clear" w:color="auto" w:fill="auto"/>
            <w:tcMar>
              <w:top w:w="0" w:type="dxa"/>
              <w:left w:w="108" w:type="dxa"/>
              <w:bottom w:w="0" w:type="dxa"/>
              <w:right w:w="108" w:type="dxa"/>
            </w:tcMar>
            <w:vAlign w:val="center"/>
          </w:tcPr>
          <w:p>
            <w:pPr>
              <w:widowControl/>
              <w:rPr>
                <w:rFonts w:cs="楷体" w:asciiTheme="minorEastAsia" w:hAnsiTheme="minorEastAsia"/>
                <w:sz w:val="24"/>
                <w:szCs w:val="24"/>
              </w:rPr>
            </w:pPr>
            <w:r>
              <w:rPr>
                <w:rFonts w:hint="eastAsia" w:cs="楷体" w:asciiTheme="minorEastAsia" w:hAnsiTheme="minorEastAsia"/>
                <w:spacing w:val="-1"/>
                <w:sz w:val="24"/>
                <w:szCs w:val="24"/>
              </w:rPr>
              <w:t>会议室5个，面积约</w:t>
            </w:r>
            <w:r>
              <w:rPr>
                <w:rFonts w:cs="楷体" w:asciiTheme="minorEastAsia" w:hAnsiTheme="minorEastAsia"/>
                <w:spacing w:val="-1"/>
                <w:sz w:val="24"/>
                <w:szCs w:val="24"/>
              </w:rPr>
              <w:t>300</w:t>
            </w:r>
            <w:r>
              <w:rPr>
                <w:rFonts w:hint="eastAsia" w:cs="楷体" w:asciiTheme="minorEastAsia" w:hAnsiTheme="minorEastAsia"/>
                <w:sz w:val="24"/>
                <w:szCs w:val="24"/>
              </w:rPr>
              <w:t>㎡；</w:t>
            </w:r>
          </w:p>
        </w:tc>
        <w:tc>
          <w:tcPr>
            <w:tcW w:w="1510" w:type="dxa"/>
            <w:shd w:val="clear" w:color="auto" w:fill="auto"/>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保洁服务</w:t>
            </w:r>
          </w:p>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公用设施设备维护服务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1200" w:type="dxa"/>
            <w:vMerge w:val="restart"/>
            <w:shd w:val="clear" w:color="auto" w:fill="auto"/>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报告厅</w:t>
            </w:r>
          </w:p>
        </w:tc>
        <w:tc>
          <w:tcPr>
            <w:tcW w:w="1656"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室内</w:t>
            </w:r>
            <w:r>
              <w:rPr>
                <w:rFonts w:ascii="宋体" w:hAnsi="宋体" w:eastAsia="宋体" w:cs="Calibri"/>
                <w:spacing w:val="-2"/>
                <w:kern w:val="0"/>
                <w:sz w:val="24"/>
                <w:szCs w:val="21"/>
              </w:rPr>
              <w:t>设施</w:t>
            </w:r>
            <w:r>
              <w:rPr>
                <w:rFonts w:hint="eastAsia" w:ascii="宋体" w:hAnsi="宋体" w:eastAsia="宋体" w:cs="Calibri"/>
                <w:spacing w:val="-2"/>
                <w:kern w:val="0"/>
                <w:sz w:val="24"/>
                <w:szCs w:val="21"/>
              </w:rPr>
              <w:t>说明</w:t>
            </w:r>
          </w:p>
        </w:tc>
        <w:tc>
          <w:tcPr>
            <w:tcW w:w="4366"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cs="楷体" w:asciiTheme="minorEastAsia" w:hAnsiTheme="minorEastAsia"/>
                <w:spacing w:val="-1"/>
                <w:sz w:val="24"/>
                <w:szCs w:val="24"/>
              </w:rPr>
              <w:t>报告厅</w:t>
            </w:r>
            <w:r>
              <w:rPr>
                <w:rFonts w:hint="eastAsia" w:cs="楷体" w:asciiTheme="minorEastAsia" w:hAnsiTheme="minorEastAsia"/>
                <w:spacing w:val="-1"/>
                <w:sz w:val="24"/>
                <w:szCs w:val="24"/>
              </w:rPr>
              <w:t>1个，面积约：</w:t>
            </w:r>
            <w:r>
              <w:rPr>
                <w:rFonts w:cs="楷体" w:asciiTheme="minorEastAsia" w:hAnsiTheme="minorEastAsia"/>
                <w:spacing w:val="-1"/>
                <w:sz w:val="24"/>
                <w:szCs w:val="24"/>
              </w:rPr>
              <w:t>350</w:t>
            </w:r>
            <w:r>
              <w:rPr>
                <w:rFonts w:hint="eastAsia" w:cs="楷体" w:asciiTheme="minorEastAsia" w:hAnsiTheme="minorEastAsia"/>
                <w:sz w:val="24"/>
                <w:szCs w:val="24"/>
              </w:rPr>
              <w:t>㎡</w:t>
            </w:r>
          </w:p>
        </w:tc>
        <w:tc>
          <w:tcPr>
            <w:tcW w:w="1510" w:type="dxa"/>
            <w:shd w:val="clear" w:color="auto" w:fill="auto"/>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保洁服务</w:t>
            </w:r>
          </w:p>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公用设施设备维护服务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1200" w:type="dxa"/>
            <w:vMerge w:val="continue"/>
            <w:shd w:val="clear" w:color="auto" w:fill="auto"/>
            <w:vAlign w:val="center"/>
          </w:tcPr>
          <w:p>
            <w:pPr>
              <w:widowControl/>
              <w:jc w:val="left"/>
              <w:rPr>
                <w:rFonts w:ascii="宋体" w:hAnsi="Calibri" w:eastAsia="宋体" w:cs="Calibri"/>
                <w:spacing w:val="-2"/>
                <w:kern w:val="0"/>
                <w:sz w:val="24"/>
                <w:szCs w:val="21"/>
              </w:rPr>
            </w:pPr>
          </w:p>
        </w:tc>
        <w:tc>
          <w:tcPr>
            <w:tcW w:w="1656"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报告厅数量（个）及总面积</w:t>
            </w:r>
            <w:r>
              <w:rPr>
                <w:rFonts w:ascii="宋体" w:hAnsi="宋体" w:eastAsia="宋体" w:cs="Calibri"/>
                <w:spacing w:val="-2"/>
                <w:kern w:val="0"/>
                <w:sz w:val="24"/>
                <w:szCs w:val="21"/>
              </w:rPr>
              <w:t>（㎡）</w:t>
            </w:r>
          </w:p>
        </w:tc>
        <w:tc>
          <w:tcPr>
            <w:tcW w:w="4366"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cs="楷体" w:asciiTheme="minorEastAsia" w:hAnsiTheme="minorEastAsia"/>
                <w:spacing w:val="-1"/>
                <w:sz w:val="24"/>
                <w:szCs w:val="24"/>
              </w:rPr>
              <w:t>报告厅</w:t>
            </w:r>
            <w:r>
              <w:rPr>
                <w:rFonts w:hint="eastAsia" w:cs="楷体" w:asciiTheme="minorEastAsia" w:hAnsiTheme="minorEastAsia"/>
                <w:spacing w:val="-1"/>
                <w:sz w:val="24"/>
                <w:szCs w:val="24"/>
              </w:rPr>
              <w:t>1个，面积约：</w:t>
            </w:r>
            <w:r>
              <w:rPr>
                <w:rFonts w:cs="楷体" w:asciiTheme="minorEastAsia" w:hAnsiTheme="minorEastAsia"/>
                <w:spacing w:val="-1"/>
                <w:sz w:val="24"/>
                <w:szCs w:val="24"/>
              </w:rPr>
              <w:t>350</w:t>
            </w:r>
            <w:r>
              <w:rPr>
                <w:rFonts w:hint="eastAsia" w:cs="楷体" w:asciiTheme="minorEastAsia" w:hAnsiTheme="minorEastAsia"/>
                <w:sz w:val="24"/>
                <w:szCs w:val="24"/>
              </w:rPr>
              <w:t>㎡</w:t>
            </w:r>
          </w:p>
        </w:tc>
        <w:tc>
          <w:tcPr>
            <w:tcW w:w="1510" w:type="dxa"/>
            <w:shd w:val="clear" w:color="auto" w:fill="auto"/>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保洁服务</w:t>
            </w:r>
          </w:p>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公用设施设备维护服务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1200"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卫生间</w:t>
            </w:r>
          </w:p>
        </w:tc>
        <w:tc>
          <w:tcPr>
            <w:tcW w:w="1656"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卫生间数量（个）及总面积</w:t>
            </w:r>
            <w:r>
              <w:rPr>
                <w:rFonts w:ascii="宋体" w:hAnsi="宋体" w:eastAsia="宋体" w:cs="Calibri"/>
                <w:spacing w:val="-2"/>
                <w:kern w:val="0"/>
                <w:sz w:val="24"/>
                <w:szCs w:val="21"/>
              </w:rPr>
              <w:t>（㎡）</w:t>
            </w:r>
          </w:p>
        </w:tc>
        <w:tc>
          <w:tcPr>
            <w:tcW w:w="4366"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cs="楷体" w:asciiTheme="minorEastAsia" w:hAnsiTheme="minorEastAsia"/>
                <w:spacing w:val="-1"/>
                <w:sz w:val="24"/>
                <w:szCs w:val="24"/>
              </w:rPr>
              <w:t>卫生间数量</w:t>
            </w:r>
            <w:r>
              <w:rPr>
                <w:rFonts w:hint="eastAsia" w:cs="楷体" w:asciiTheme="minorEastAsia" w:hAnsiTheme="minorEastAsia"/>
                <w:spacing w:val="-1"/>
                <w:sz w:val="24"/>
                <w:szCs w:val="24"/>
              </w:rPr>
              <w:t>6</w:t>
            </w:r>
            <w:r>
              <w:rPr>
                <w:rFonts w:cs="楷体" w:asciiTheme="minorEastAsia" w:hAnsiTheme="minorEastAsia"/>
                <w:spacing w:val="-1"/>
                <w:sz w:val="24"/>
                <w:szCs w:val="24"/>
              </w:rPr>
              <w:t>08</w:t>
            </w:r>
            <w:r>
              <w:rPr>
                <w:rFonts w:hint="eastAsia" w:cs="楷体" w:asciiTheme="minorEastAsia" w:hAnsiTheme="minorEastAsia"/>
                <w:spacing w:val="-1"/>
                <w:sz w:val="24"/>
                <w:szCs w:val="24"/>
              </w:rPr>
              <w:t>个，</w:t>
            </w:r>
            <w:r>
              <w:rPr>
                <w:rFonts w:cs="楷体" w:asciiTheme="minorEastAsia" w:hAnsiTheme="minorEastAsia"/>
                <w:spacing w:val="-1"/>
                <w:sz w:val="24"/>
                <w:szCs w:val="24"/>
              </w:rPr>
              <w:t>面积</w:t>
            </w:r>
            <w:r>
              <w:rPr>
                <w:rFonts w:hint="eastAsia" w:cs="楷体" w:asciiTheme="minorEastAsia" w:hAnsiTheme="minorEastAsia"/>
                <w:spacing w:val="-1"/>
                <w:sz w:val="24"/>
                <w:szCs w:val="24"/>
              </w:rPr>
              <w:t>约2</w:t>
            </w:r>
            <w:r>
              <w:rPr>
                <w:rFonts w:cs="楷体" w:asciiTheme="minorEastAsia" w:hAnsiTheme="minorEastAsia"/>
                <w:spacing w:val="-1"/>
                <w:sz w:val="24"/>
                <w:szCs w:val="24"/>
              </w:rPr>
              <w:t>000</w:t>
            </w:r>
            <w:r>
              <w:rPr>
                <w:rFonts w:hint="eastAsia" w:cs="楷体" w:asciiTheme="minorEastAsia" w:hAnsiTheme="minorEastAsia"/>
                <w:sz w:val="24"/>
                <w:szCs w:val="24"/>
              </w:rPr>
              <w:t>㎡</w:t>
            </w:r>
          </w:p>
        </w:tc>
        <w:tc>
          <w:tcPr>
            <w:tcW w:w="1510" w:type="dxa"/>
            <w:shd w:val="clear" w:color="auto" w:fill="auto"/>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保洁服务</w:t>
            </w:r>
          </w:p>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公用设施设备维护服务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1200"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垃圾存放点</w:t>
            </w:r>
          </w:p>
        </w:tc>
        <w:tc>
          <w:tcPr>
            <w:tcW w:w="1656"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各垃圾存放点位置、</w:t>
            </w:r>
            <w:r>
              <w:rPr>
                <w:rFonts w:ascii="宋体" w:hAnsi="宋体" w:eastAsia="宋体" w:cs="Calibri"/>
                <w:spacing w:val="-2"/>
                <w:kern w:val="0"/>
                <w:sz w:val="24"/>
                <w:szCs w:val="21"/>
              </w:rPr>
              <w:t>面积（㎡）</w:t>
            </w:r>
            <w:r>
              <w:rPr>
                <w:rFonts w:hint="eastAsia" w:ascii="宋体" w:hAnsi="宋体" w:eastAsia="宋体" w:cs="Calibri"/>
                <w:spacing w:val="-2"/>
                <w:kern w:val="0"/>
                <w:sz w:val="24"/>
                <w:szCs w:val="21"/>
              </w:rPr>
              <w:t>及数量（个）</w:t>
            </w:r>
          </w:p>
        </w:tc>
        <w:tc>
          <w:tcPr>
            <w:tcW w:w="4366"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cs="楷体" w:asciiTheme="minorEastAsia" w:hAnsiTheme="minorEastAsia"/>
                <w:spacing w:val="-1"/>
                <w:sz w:val="24"/>
                <w:szCs w:val="24"/>
              </w:rPr>
              <w:t>垃圾桶</w:t>
            </w:r>
            <w:r>
              <w:rPr>
                <w:rFonts w:cs="楷体" w:asciiTheme="minorEastAsia" w:hAnsiTheme="minorEastAsia"/>
                <w:spacing w:val="-1"/>
                <w:sz w:val="24"/>
                <w:szCs w:val="24"/>
              </w:rPr>
              <w:t>110</w:t>
            </w:r>
            <w:r>
              <w:rPr>
                <w:rFonts w:hint="eastAsia" w:cs="楷体" w:asciiTheme="minorEastAsia" w:hAnsiTheme="minorEastAsia"/>
                <w:spacing w:val="-1"/>
                <w:sz w:val="24"/>
                <w:szCs w:val="24"/>
              </w:rPr>
              <w:t>个、垃圾点</w:t>
            </w:r>
            <w:r>
              <w:rPr>
                <w:rFonts w:cs="楷体" w:asciiTheme="minorEastAsia" w:hAnsiTheme="minorEastAsia"/>
                <w:spacing w:val="-1"/>
                <w:sz w:val="24"/>
                <w:szCs w:val="24"/>
              </w:rPr>
              <w:t>48</w:t>
            </w:r>
            <w:r>
              <w:rPr>
                <w:rFonts w:hint="eastAsia" w:cs="楷体" w:asciiTheme="minorEastAsia" w:hAnsiTheme="minorEastAsia"/>
                <w:spacing w:val="-1"/>
                <w:sz w:val="24"/>
                <w:szCs w:val="24"/>
              </w:rPr>
              <w:t>个（每个楼层污物间、污洗室各一个垃圾点）</w:t>
            </w:r>
            <w:r>
              <w:rPr>
                <w:rFonts w:cs="楷体" w:asciiTheme="minorEastAsia" w:hAnsiTheme="minorEastAsia"/>
                <w:spacing w:val="-1"/>
                <w:sz w:val="24"/>
                <w:szCs w:val="24"/>
              </w:rPr>
              <w:t xml:space="preserve"> </w:t>
            </w:r>
            <w:r>
              <w:rPr>
                <w:rFonts w:hint="eastAsia" w:cs="楷体" w:asciiTheme="minorEastAsia" w:hAnsiTheme="minorEastAsia"/>
                <w:spacing w:val="-1"/>
                <w:sz w:val="24"/>
                <w:szCs w:val="24"/>
              </w:rPr>
              <w:t>公区三楼</w:t>
            </w:r>
            <w:r>
              <w:rPr>
                <w:rFonts w:cs="楷体" w:asciiTheme="minorEastAsia" w:hAnsiTheme="minorEastAsia"/>
                <w:spacing w:val="-1"/>
                <w:sz w:val="24"/>
                <w:szCs w:val="24"/>
              </w:rPr>
              <w:t>1</w:t>
            </w:r>
            <w:r>
              <w:rPr>
                <w:rFonts w:hint="eastAsia" w:cs="楷体" w:asciiTheme="minorEastAsia" w:hAnsiTheme="minorEastAsia"/>
                <w:spacing w:val="-1"/>
                <w:sz w:val="24"/>
                <w:szCs w:val="24"/>
              </w:rPr>
              <w:t>个、公区二楼</w:t>
            </w:r>
            <w:r>
              <w:rPr>
                <w:rFonts w:cs="楷体" w:asciiTheme="minorEastAsia" w:hAnsiTheme="minorEastAsia"/>
                <w:spacing w:val="-1"/>
                <w:sz w:val="24"/>
                <w:szCs w:val="24"/>
              </w:rPr>
              <w:t>2</w:t>
            </w:r>
            <w:r>
              <w:rPr>
                <w:rFonts w:hint="eastAsia" w:cs="楷体" w:asciiTheme="minorEastAsia" w:hAnsiTheme="minorEastAsia"/>
                <w:spacing w:val="-1"/>
                <w:sz w:val="24"/>
                <w:szCs w:val="24"/>
              </w:rPr>
              <w:t>个、一楼</w:t>
            </w:r>
            <w:r>
              <w:rPr>
                <w:rFonts w:cs="楷体" w:asciiTheme="minorEastAsia" w:hAnsiTheme="minorEastAsia"/>
                <w:spacing w:val="-1"/>
                <w:sz w:val="24"/>
                <w:szCs w:val="24"/>
              </w:rPr>
              <w:t>2</w:t>
            </w:r>
            <w:r>
              <w:rPr>
                <w:rFonts w:hint="eastAsia" w:cs="楷体" w:asciiTheme="minorEastAsia" w:hAnsiTheme="minorEastAsia"/>
                <w:spacing w:val="-1"/>
                <w:sz w:val="24"/>
                <w:szCs w:val="24"/>
              </w:rPr>
              <w:t>个、负一</w:t>
            </w:r>
            <w:r>
              <w:rPr>
                <w:rFonts w:cs="楷体" w:asciiTheme="minorEastAsia" w:hAnsiTheme="minorEastAsia"/>
                <w:spacing w:val="-1"/>
                <w:sz w:val="24"/>
                <w:szCs w:val="24"/>
              </w:rPr>
              <w:t>2</w:t>
            </w:r>
            <w:r>
              <w:rPr>
                <w:rFonts w:hint="eastAsia" w:cs="楷体" w:asciiTheme="minorEastAsia" w:hAnsiTheme="minorEastAsia"/>
                <w:spacing w:val="-1"/>
                <w:sz w:val="24"/>
                <w:szCs w:val="24"/>
              </w:rPr>
              <w:t>个、负二</w:t>
            </w:r>
            <w:r>
              <w:rPr>
                <w:rFonts w:cs="楷体" w:asciiTheme="minorEastAsia" w:hAnsiTheme="minorEastAsia"/>
                <w:spacing w:val="-1"/>
                <w:sz w:val="24"/>
                <w:szCs w:val="24"/>
              </w:rPr>
              <w:t>1</w:t>
            </w:r>
            <w:r>
              <w:rPr>
                <w:rFonts w:hint="eastAsia" w:cs="楷体" w:asciiTheme="minorEastAsia" w:hAnsiTheme="minorEastAsia"/>
                <w:spacing w:val="-1"/>
                <w:sz w:val="24"/>
                <w:szCs w:val="24"/>
              </w:rPr>
              <w:t>个负三</w:t>
            </w:r>
            <w:r>
              <w:rPr>
                <w:rFonts w:cs="楷体" w:asciiTheme="minorEastAsia" w:hAnsiTheme="minorEastAsia"/>
                <w:spacing w:val="-1"/>
                <w:sz w:val="24"/>
                <w:szCs w:val="24"/>
              </w:rPr>
              <w:t>2</w:t>
            </w:r>
            <w:r>
              <w:rPr>
                <w:rFonts w:hint="eastAsia" w:cs="楷体" w:asciiTheme="minorEastAsia" w:hAnsiTheme="minorEastAsia"/>
                <w:spacing w:val="-1"/>
                <w:sz w:val="24"/>
                <w:szCs w:val="24"/>
              </w:rPr>
              <w:t>个、行政楼</w:t>
            </w:r>
            <w:r>
              <w:rPr>
                <w:rFonts w:cs="楷体" w:asciiTheme="minorEastAsia" w:hAnsiTheme="minorEastAsia"/>
                <w:spacing w:val="-1"/>
                <w:sz w:val="24"/>
                <w:szCs w:val="24"/>
              </w:rPr>
              <w:t>5</w:t>
            </w:r>
            <w:r>
              <w:rPr>
                <w:rFonts w:hint="eastAsia" w:cs="楷体" w:asciiTheme="minorEastAsia" w:hAnsiTheme="minorEastAsia"/>
                <w:spacing w:val="-1"/>
                <w:sz w:val="24"/>
                <w:szCs w:val="24"/>
              </w:rPr>
              <w:t>个、物业办公楼</w:t>
            </w:r>
            <w:r>
              <w:rPr>
                <w:rFonts w:cs="楷体" w:asciiTheme="minorEastAsia" w:hAnsiTheme="minorEastAsia"/>
                <w:spacing w:val="-1"/>
                <w:sz w:val="24"/>
                <w:szCs w:val="24"/>
              </w:rPr>
              <w:t>2</w:t>
            </w:r>
            <w:r>
              <w:rPr>
                <w:rFonts w:hint="eastAsia" w:cs="楷体" w:asciiTheme="minorEastAsia" w:hAnsiTheme="minorEastAsia"/>
                <w:spacing w:val="-1"/>
                <w:sz w:val="24"/>
                <w:szCs w:val="24"/>
              </w:rPr>
              <w:t>个、氧气站</w:t>
            </w:r>
            <w:r>
              <w:rPr>
                <w:rFonts w:cs="楷体" w:asciiTheme="minorEastAsia" w:hAnsiTheme="minorEastAsia"/>
                <w:spacing w:val="-1"/>
                <w:sz w:val="24"/>
                <w:szCs w:val="24"/>
              </w:rPr>
              <w:t>1</w:t>
            </w:r>
            <w:r>
              <w:rPr>
                <w:rFonts w:hint="eastAsia" w:cs="楷体" w:asciiTheme="minorEastAsia" w:hAnsiTheme="minorEastAsia"/>
                <w:spacing w:val="-1"/>
                <w:sz w:val="24"/>
                <w:szCs w:val="24"/>
              </w:rPr>
              <w:t>个、外围及停车场</w:t>
            </w:r>
            <w:r>
              <w:rPr>
                <w:rFonts w:cs="楷体" w:asciiTheme="minorEastAsia" w:hAnsiTheme="minorEastAsia"/>
                <w:spacing w:val="-1"/>
                <w:sz w:val="24"/>
                <w:szCs w:val="24"/>
              </w:rPr>
              <w:t>20</w:t>
            </w:r>
            <w:r>
              <w:rPr>
                <w:rFonts w:hint="eastAsia" w:cs="楷体" w:asciiTheme="minorEastAsia" w:hAnsiTheme="minorEastAsia"/>
                <w:spacing w:val="-1"/>
                <w:sz w:val="24"/>
                <w:szCs w:val="24"/>
              </w:rPr>
              <w:t>个合计：1</w:t>
            </w:r>
            <w:r>
              <w:rPr>
                <w:rFonts w:cs="楷体" w:asciiTheme="minorEastAsia" w:hAnsiTheme="minorEastAsia"/>
                <w:spacing w:val="-1"/>
                <w:sz w:val="24"/>
                <w:szCs w:val="24"/>
              </w:rPr>
              <w:t>96</w:t>
            </w:r>
            <w:r>
              <w:rPr>
                <w:rFonts w:hint="eastAsia" w:cs="楷体" w:asciiTheme="minorEastAsia" w:hAnsiTheme="minorEastAsia"/>
                <w:spacing w:val="-1"/>
                <w:sz w:val="24"/>
                <w:szCs w:val="24"/>
              </w:rPr>
              <w:t>个，面积约5</w:t>
            </w:r>
            <w:r>
              <w:rPr>
                <w:rFonts w:cs="楷体" w:asciiTheme="minorEastAsia" w:hAnsiTheme="minorEastAsia"/>
                <w:spacing w:val="-1"/>
                <w:sz w:val="24"/>
                <w:szCs w:val="24"/>
              </w:rPr>
              <w:t>00</w:t>
            </w:r>
            <w:r>
              <w:rPr>
                <w:rFonts w:hint="eastAsia" w:cs="楷体" w:asciiTheme="minorEastAsia" w:hAnsiTheme="minorEastAsia"/>
                <w:sz w:val="24"/>
                <w:szCs w:val="24"/>
              </w:rPr>
              <w:t>㎡</w:t>
            </w:r>
          </w:p>
        </w:tc>
        <w:tc>
          <w:tcPr>
            <w:tcW w:w="1510" w:type="dxa"/>
            <w:shd w:val="clear" w:color="auto" w:fill="auto"/>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保洁服务</w:t>
            </w:r>
          </w:p>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公用设施设备维护服务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1200" w:type="dxa"/>
            <w:vMerge w:val="restart"/>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车位数</w:t>
            </w:r>
          </w:p>
        </w:tc>
        <w:tc>
          <w:tcPr>
            <w:tcW w:w="1656"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地下车位数</w:t>
            </w:r>
          </w:p>
        </w:tc>
        <w:tc>
          <w:tcPr>
            <w:tcW w:w="4366"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楷体" w:eastAsia="宋体" w:cs="Calibri"/>
                <w:spacing w:val="-2"/>
                <w:kern w:val="0"/>
                <w:sz w:val="24"/>
                <w:szCs w:val="21"/>
              </w:rPr>
              <w:t>地下车位：1</w:t>
            </w:r>
            <w:r>
              <w:rPr>
                <w:rFonts w:ascii="宋体" w:hAnsi="楷体" w:eastAsia="宋体" w:cs="Calibri"/>
                <w:spacing w:val="-2"/>
                <w:kern w:val="0"/>
                <w:sz w:val="24"/>
                <w:szCs w:val="21"/>
              </w:rPr>
              <w:t>32</w:t>
            </w:r>
            <w:r>
              <w:rPr>
                <w:rFonts w:hint="eastAsia" w:ascii="宋体" w:hAnsi="楷体" w:eastAsia="宋体" w:cs="Calibri"/>
                <w:spacing w:val="-2"/>
                <w:kern w:val="0"/>
                <w:sz w:val="24"/>
                <w:szCs w:val="21"/>
              </w:rPr>
              <w:t>个（其中充电桩车位数量：0个）</w:t>
            </w:r>
          </w:p>
        </w:tc>
        <w:tc>
          <w:tcPr>
            <w:tcW w:w="1510" w:type="dxa"/>
            <w:shd w:val="clear" w:color="auto" w:fill="auto"/>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保洁服务</w:t>
            </w:r>
          </w:p>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公用设施设备维护服务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1200" w:type="dxa"/>
            <w:vMerge w:val="continue"/>
            <w:shd w:val="clear" w:color="auto" w:fill="auto"/>
            <w:vAlign w:val="center"/>
          </w:tcPr>
          <w:p>
            <w:pPr>
              <w:widowControl/>
              <w:jc w:val="left"/>
              <w:rPr>
                <w:rFonts w:ascii="宋体" w:hAnsi="Calibri" w:eastAsia="宋体" w:cs="Calibri"/>
                <w:spacing w:val="-2"/>
                <w:kern w:val="0"/>
                <w:sz w:val="24"/>
                <w:szCs w:val="21"/>
              </w:rPr>
            </w:pPr>
          </w:p>
        </w:tc>
        <w:tc>
          <w:tcPr>
            <w:tcW w:w="1656"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地面车位数</w:t>
            </w:r>
          </w:p>
        </w:tc>
        <w:tc>
          <w:tcPr>
            <w:tcW w:w="4366"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楷体" w:eastAsia="宋体" w:cs="Calibri"/>
                <w:spacing w:val="-2"/>
                <w:kern w:val="0"/>
                <w:sz w:val="24"/>
                <w:szCs w:val="21"/>
              </w:rPr>
              <w:t>地面车位：1</w:t>
            </w:r>
            <w:r>
              <w:rPr>
                <w:rFonts w:ascii="宋体" w:hAnsi="楷体" w:eastAsia="宋体" w:cs="Calibri"/>
                <w:spacing w:val="-2"/>
                <w:kern w:val="0"/>
                <w:sz w:val="24"/>
                <w:szCs w:val="21"/>
              </w:rPr>
              <w:t>164</w:t>
            </w:r>
            <w:r>
              <w:rPr>
                <w:rFonts w:hint="eastAsia" w:ascii="宋体" w:hAnsi="楷体" w:eastAsia="宋体" w:cs="Calibri"/>
                <w:spacing w:val="-2"/>
                <w:kern w:val="0"/>
                <w:sz w:val="24"/>
                <w:szCs w:val="21"/>
              </w:rPr>
              <w:t>（其中充电桩车位数量：0个）</w:t>
            </w:r>
          </w:p>
        </w:tc>
        <w:tc>
          <w:tcPr>
            <w:tcW w:w="1510" w:type="dxa"/>
            <w:shd w:val="clear" w:color="auto" w:fill="auto"/>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保洁服务</w:t>
            </w:r>
          </w:p>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公用设施设备维护服务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1200" w:type="dxa"/>
            <w:vMerge w:val="restart"/>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车行</w:t>
            </w:r>
            <w:r>
              <w:rPr>
                <w:rFonts w:ascii="宋体" w:hAnsi="Calibri" w:eastAsia="宋体" w:cs="Calibri"/>
                <w:spacing w:val="-2"/>
                <w:kern w:val="0"/>
                <w:sz w:val="24"/>
                <w:szCs w:val="21"/>
              </w:rPr>
              <w:t>/</w:t>
            </w:r>
            <w:r>
              <w:rPr>
                <w:rFonts w:ascii="宋体" w:hAnsi="宋体" w:eastAsia="宋体" w:cs="Calibri"/>
                <w:spacing w:val="-2"/>
                <w:kern w:val="0"/>
                <w:sz w:val="24"/>
                <w:szCs w:val="21"/>
              </w:rPr>
              <w:t>人行口</w:t>
            </w:r>
          </w:p>
        </w:tc>
        <w:tc>
          <w:tcPr>
            <w:tcW w:w="1656"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车行</w:t>
            </w:r>
            <w:r>
              <w:rPr>
                <w:rFonts w:hint="eastAsia" w:ascii="宋体" w:hAnsi="宋体" w:eastAsia="宋体" w:cs="Calibri"/>
                <w:spacing w:val="-2"/>
                <w:kern w:val="0"/>
                <w:sz w:val="24"/>
                <w:szCs w:val="21"/>
              </w:rPr>
              <w:t>口</w:t>
            </w:r>
          </w:p>
        </w:tc>
        <w:tc>
          <w:tcPr>
            <w:tcW w:w="4366"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楷体" w:eastAsia="宋体" w:cs="Calibri"/>
                <w:spacing w:val="-2"/>
                <w:kern w:val="0"/>
                <w:sz w:val="24"/>
                <w:szCs w:val="21"/>
              </w:rPr>
              <w:t>4个</w:t>
            </w:r>
          </w:p>
        </w:tc>
        <w:tc>
          <w:tcPr>
            <w:tcW w:w="1510" w:type="dxa"/>
            <w:shd w:val="clear" w:color="auto" w:fill="auto"/>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保洁服务</w:t>
            </w:r>
          </w:p>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公用设施设备维护服务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1200" w:type="dxa"/>
            <w:vMerge w:val="continue"/>
            <w:shd w:val="clear" w:color="auto" w:fill="auto"/>
            <w:vAlign w:val="center"/>
          </w:tcPr>
          <w:p>
            <w:pPr>
              <w:widowControl/>
              <w:jc w:val="left"/>
              <w:rPr>
                <w:rFonts w:ascii="宋体" w:hAnsi="Calibri" w:eastAsia="宋体" w:cs="Calibri"/>
                <w:spacing w:val="-2"/>
                <w:kern w:val="0"/>
                <w:sz w:val="24"/>
                <w:szCs w:val="21"/>
              </w:rPr>
            </w:pPr>
          </w:p>
        </w:tc>
        <w:tc>
          <w:tcPr>
            <w:tcW w:w="1656"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人行口</w:t>
            </w:r>
          </w:p>
        </w:tc>
        <w:tc>
          <w:tcPr>
            <w:tcW w:w="4366"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楷体" w:eastAsia="宋体" w:cs="Calibri"/>
                <w:spacing w:val="-2"/>
                <w:kern w:val="0"/>
                <w:sz w:val="24"/>
                <w:szCs w:val="21"/>
              </w:rPr>
              <w:t>4个</w:t>
            </w:r>
          </w:p>
        </w:tc>
        <w:tc>
          <w:tcPr>
            <w:tcW w:w="1510" w:type="dxa"/>
            <w:shd w:val="clear" w:color="auto" w:fill="auto"/>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保洁服务</w:t>
            </w:r>
          </w:p>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公用设施设备维护服务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732" w:type="dxa"/>
            <w:gridSpan w:val="4"/>
            <w:shd w:val="clear" w:color="auto" w:fill="auto"/>
            <w:vAlign w:val="center"/>
          </w:tcPr>
          <w:p>
            <w:pPr>
              <w:widowControl/>
              <w:rPr>
                <w:rFonts w:ascii="黑体" w:hAnsi="黑体" w:eastAsia="黑体" w:cs="Calibri"/>
                <w:b/>
                <w:spacing w:val="-2"/>
                <w:kern w:val="0"/>
                <w:sz w:val="24"/>
                <w:szCs w:val="21"/>
              </w:rPr>
            </w:pPr>
            <w:r>
              <w:rPr>
                <w:rFonts w:ascii="黑体" w:hAnsi="黑体" w:eastAsia="黑体" w:cs="Calibri"/>
                <w:b/>
                <w:spacing w:val="-2"/>
                <w:kern w:val="0"/>
                <w:sz w:val="24"/>
                <w:szCs w:val="21"/>
              </w:rPr>
              <w:t>设施设备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1200"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Calibri" w:eastAsia="宋体" w:cs="Calibri"/>
                <w:spacing w:val="-2"/>
                <w:kern w:val="0"/>
                <w:sz w:val="24"/>
                <w:szCs w:val="21"/>
              </w:rPr>
              <w:t>电梯</w:t>
            </w:r>
          </w:p>
        </w:tc>
        <w:tc>
          <w:tcPr>
            <w:tcW w:w="1656"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电梯</w:t>
            </w:r>
            <w:r>
              <w:rPr>
                <w:rFonts w:hint="eastAsia" w:ascii="宋体" w:hAnsi="宋体" w:eastAsia="宋体" w:cs="Calibri"/>
                <w:spacing w:val="-2"/>
                <w:kern w:val="0"/>
                <w:sz w:val="24"/>
                <w:szCs w:val="21"/>
              </w:rPr>
              <w:t>系统</w:t>
            </w:r>
          </w:p>
        </w:tc>
        <w:tc>
          <w:tcPr>
            <w:tcW w:w="4366" w:type="dxa"/>
            <w:shd w:val="clear" w:color="auto" w:fill="auto"/>
            <w:tcMar>
              <w:top w:w="0" w:type="dxa"/>
              <w:left w:w="108" w:type="dxa"/>
              <w:bottom w:w="0" w:type="dxa"/>
              <w:right w:w="108" w:type="dxa"/>
            </w:tcMar>
            <w:vAlign w:val="center"/>
          </w:tcPr>
          <w:p>
            <w:pPr>
              <w:spacing w:before="204" w:line="240" w:lineRule="atLeast"/>
              <w:rPr>
                <w:rFonts w:cs="楷体" w:asciiTheme="minorEastAsia" w:hAnsiTheme="minorEastAsia"/>
                <w:spacing w:val="-1"/>
                <w:sz w:val="24"/>
                <w:szCs w:val="24"/>
              </w:rPr>
            </w:pPr>
            <w:r>
              <w:rPr>
                <w:rFonts w:hint="eastAsia" w:cs="楷体" w:asciiTheme="minorEastAsia" w:hAnsiTheme="minorEastAsia"/>
                <w:spacing w:val="-1"/>
                <w:sz w:val="24"/>
                <w:szCs w:val="24"/>
              </w:rPr>
              <w:t>消防梯数量</w:t>
            </w:r>
            <w:r>
              <w:rPr>
                <w:rFonts w:cs="楷体" w:asciiTheme="minorEastAsia" w:hAnsiTheme="minorEastAsia"/>
                <w:spacing w:val="-1"/>
                <w:sz w:val="24"/>
                <w:szCs w:val="24"/>
              </w:rPr>
              <w:t>4</w:t>
            </w:r>
            <w:r>
              <w:rPr>
                <w:rFonts w:hint="eastAsia" w:cs="楷体" w:asciiTheme="minorEastAsia" w:hAnsiTheme="minorEastAsia"/>
                <w:spacing w:val="-1"/>
                <w:sz w:val="24"/>
                <w:szCs w:val="24"/>
              </w:rPr>
              <w:t>部，不在质保期有维保单位；客梯数量</w:t>
            </w:r>
            <w:r>
              <w:rPr>
                <w:rFonts w:cs="楷体" w:asciiTheme="minorEastAsia" w:hAnsiTheme="minorEastAsia"/>
                <w:spacing w:val="-1"/>
                <w:sz w:val="24"/>
                <w:szCs w:val="24"/>
              </w:rPr>
              <w:t>24</w:t>
            </w:r>
            <w:r>
              <w:rPr>
                <w:rFonts w:hint="eastAsia" w:cs="楷体" w:asciiTheme="minorEastAsia" w:hAnsiTheme="minorEastAsia"/>
                <w:spacing w:val="-1"/>
                <w:sz w:val="24"/>
                <w:szCs w:val="24"/>
              </w:rPr>
              <w:t>部，不在质保期有维保单位；扶梯</w:t>
            </w:r>
            <w:r>
              <w:rPr>
                <w:rFonts w:cs="楷体" w:asciiTheme="minorEastAsia" w:hAnsiTheme="minorEastAsia"/>
                <w:spacing w:val="-1"/>
                <w:sz w:val="24"/>
                <w:szCs w:val="24"/>
              </w:rPr>
              <w:t>6</w:t>
            </w:r>
            <w:r>
              <w:rPr>
                <w:rFonts w:hint="eastAsia" w:cs="楷体" w:asciiTheme="minorEastAsia" w:hAnsiTheme="minorEastAsia"/>
                <w:spacing w:val="-1"/>
                <w:sz w:val="24"/>
                <w:szCs w:val="24"/>
              </w:rPr>
              <w:t>部，不在质保期有维保单位；</w:t>
            </w:r>
          </w:p>
          <w:p>
            <w:pPr>
              <w:widowControl/>
              <w:spacing w:line="240" w:lineRule="atLeast"/>
              <w:rPr>
                <w:rFonts w:ascii="宋体" w:hAnsi="Calibri" w:eastAsia="宋体" w:cs="Calibri"/>
                <w:spacing w:val="-2"/>
                <w:kern w:val="0"/>
                <w:sz w:val="24"/>
                <w:szCs w:val="21"/>
              </w:rPr>
            </w:pPr>
            <w:r>
              <w:rPr>
                <w:rFonts w:hint="eastAsia" w:cs="楷体" w:asciiTheme="minorEastAsia" w:hAnsiTheme="minorEastAsia"/>
                <w:spacing w:val="-1"/>
                <w:sz w:val="24"/>
                <w:szCs w:val="24"/>
              </w:rPr>
              <w:t>备注：电梯总计34部---2号楼：2部客电梯、1号楼：6部扶梯、26部电梯（含4部消防电梯）</w:t>
            </w:r>
          </w:p>
        </w:tc>
        <w:tc>
          <w:tcPr>
            <w:tcW w:w="1510"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公用设施设备维护服务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1200" w:type="dxa"/>
            <w:shd w:val="clear" w:color="auto" w:fill="auto"/>
            <w:vAlign w:val="center"/>
          </w:tcPr>
          <w:p>
            <w:pPr>
              <w:widowControl/>
              <w:jc w:val="left"/>
              <w:rPr>
                <w:rFonts w:ascii="宋体" w:hAnsi="Calibri" w:eastAsia="宋体" w:cs="Calibri"/>
                <w:spacing w:val="-2"/>
                <w:kern w:val="0"/>
                <w:sz w:val="24"/>
                <w:szCs w:val="21"/>
              </w:rPr>
            </w:pPr>
            <w:r>
              <w:rPr>
                <w:rFonts w:ascii="宋体" w:hAnsi="Calibri" w:eastAsia="宋体" w:cs="Calibri"/>
                <w:spacing w:val="-2"/>
                <w:kern w:val="0"/>
                <w:sz w:val="24"/>
                <w:szCs w:val="21"/>
              </w:rPr>
              <w:t>空调</w:t>
            </w:r>
          </w:p>
        </w:tc>
        <w:tc>
          <w:tcPr>
            <w:tcW w:w="1656"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空调</w:t>
            </w:r>
            <w:r>
              <w:rPr>
                <w:rFonts w:hint="eastAsia" w:ascii="宋体" w:hAnsi="宋体" w:eastAsia="宋体" w:cs="Calibri"/>
                <w:spacing w:val="-2"/>
                <w:kern w:val="0"/>
                <w:sz w:val="24"/>
                <w:szCs w:val="21"/>
              </w:rPr>
              <w:t>系统</w:t>
            </w:r>
          </w:p>
        </w:tc>
        <w:tc>
          <w:tcPr>
            <w:tcW w:w="4366" w:type="dxa"/>
            <w:shd w:val="clear" w:color="auto" w:fill="auto"/>
            <w:tcMar>
              <w:top w:w="0" w:type="dxa"/>
              <w:left w:w="108" w:type="dxa"/>
              <w:bottom w:w="0" w:type="dxa"/>
              <w:right w:w="108" w:type="dxa"/>
            </w:tcMar>
            <w:vAlign w:val="center"/>
          </w:tcPr>
          <w:p>
            <w:pPr>
              <w:widowControl/>
              <w:numPr>
                <w:ilvl w:val="0"/>
                <w:numId w:val="1"/>
              </w:numPr>
              <w:kinsoku w:val="0"/>
              <w:autoSpaceDE w:val="0"/>
              <w:autoSpaceDN w:val="0"/>
              <w:adjustRightInd w:val="0"/>
              <w:snapToGrid w:val="0"/>
              <w:spacing w:before="37" w:line="218" w:lineRule="auto"/>
              <w:ind w:left="115"/>
              <w:jc w:val="left"/>
              <w:textAlignment w:val="baseline"/>
              <w:rPr>
                <w:rFonts w:cs="楷体" w:asciiTheme="minorEastAsia" w:hAnsiTheme="minorEastAsia"/>
                <w:spacing w:val="1"/>
                <w:sz w:val="24"/>
                <w:szCs w:val="24"/>
              </w:rPr>
            </w:pPr>
            <w:r>
              <w:rPr>
                <w:rFonts w:hint="eastAsia" w:cs="楷体" w:asciiTheme="minorEastAsia" w:hAnsiTheme="minorEastAsia"/>
                <w:spacing w:val="1"/>
                <w:sz w:val="24"/>
                <w:szCs w:val="24"/>
              </w:rPr>
              <w:t>制冷系统构成：水冷空调系统及多联机制冷系统；</w:t>
            </w:r>
          </w:p>
          <w:p>
            <w:pPr>
              <w:widowControl/>
              <w:numPr>
                <w:ilvl w:val="0"/>
                <w:numId w:val="1"/>
              </w:numPr>
              <w:kinsoku w:val="0"/>
              <w:autoSpaceDE w:val="0"/>
              <w:autoSpaceDN w:val="0"/>
              <w:adjustRightInd w:val="0"/>
              <w:snapToGrid w:val="0"/>
              <w:spacing w:before="37" w:line="218" w:lineRule="auto"/>
              <w:ind w:left="115"/>
              <w:jc w:val="left"/>
              <w:textAlignment w:val="baseline"/>
              <w:rPr>
                <w:rFonts w:cs="楷体" w:asciiTheme="minorEastAsia" w:hAnsiTheme="minorEastAsia"/>
                <w:spacing w:val="1"/>
                <w:sz w:val="24"/>
                <w:szCs w:val="24"/>
              </w:rPr>
            </w:pPr>
            <w:r>
              <w:rPr>
                <w:rFonts w:hint="eastAsia" w:cs="楷体" w:asciiTheme="minorEastAsia" w:hAnsiTheme="minorEastAsia"/>
                <w:spacing w:val="1"/>
                <w:sz w:val="24"/>
                <w:szCs w:val="24"/>
              </w:rPr>
              <w:t xml:space="preserve">水冷空调系统总功率：2327.2KW； </w:t>
            </w:r>
          </w:p>
          <w:p>
            <w:pPr>
              <w:widowControl/>
              <w:numPr>
                <w:ilvl w:val="0"/>
                <w:numId w:val="1"/>
              </w:numPr>
              <w:kinsoku w:val="0"/>
              <w:autoSpaceDE w:val="0"/>
              <w:autoSpaceDN w:val="0"/>
              <w:adjustRightInd w:val="0"/>
              <w:snapToGrid w:val="0"/>
              <w:spacing w:before="37" w:line="218" w:lineRule="auto"/>
              <w:ind w:left="115"/>
              <w:jc w:val="left"/>
              <w:textAlignment w:val="baseline"/>
              <w:rPr>
                <w:rFonts w:cs="楷体" w:asciiTheme="minorEastAsia" w:hAnsiTheme="minorEastAsia"/>
                <w:spacing w:val="1"/>
                <w:sz w:val="24"/>
                <w:szCs w:val="24"/>
              </w:rPr>
            </w:pPr>
            <w:r>
              <w:rPr>
                <w:rFonts w:hint="eastAsia" w:cs="楷体" w:asciiTheme="minorEastAsia" w:hAnsiTheme="minorEastAsia"/>
                <w:spacing w:val="1"/>
                <w:sz w:val="24"/>
                <w:szCs w:val="24"/>
              </w:rPr>
              <w:t>多联机系统总功率：135.6KW；</w:t>
            </w:r>
          </w:p>
          <w:p>
            <w:pPr>
              <w:widowControl/>
              <w:numPr>
                <w:ilvl w:val="0"/>
                <w:numId w:val="1"/>
              </w:numPr>
              <w:kinsoku w:val="0"/>
              <w:autoSpaceDE w:val="0"/>
              <w:autoSpaceDN w:val="0"/>
              <w:adjustRightInd w:val="0"/>
              <w:snapToGrid w:val="0"/>
              <w:spacing w:before="93" w:line="218" w:lineRule="auto"/>
              <w:ind w:left="115"/>
              <w:jc w:val="left"/>
              <w:textAlignment w:val="baseline"/>
              <w:rPr>
                <w:rFonts w:cs="楷体" w:asciiTheme="minorEastAsia" w:hAnsiTheme="minorEastAsia"/>
                <w:spacing w:val="1"/>
                <w:sz w:val="24"/>
                <w:szCs w:val="24"/>
              </w:rPr>
            </w:pPr>
            <w:r>
              <w:rPr>
                <w:rFonts w:hint="eastAsia" w:cs="楷体" w:asciiTheme="minorEastAsia" w:hAnsiTheme="minorEastAsia"/>
                <w:spacing w:val="1"/>
                <w:sz w:val="24"/>
                <w:szCs w:val="24"/>
              </w:rPr>
              <w:t>质保期情况：二者均不在质保期；</w:t>
            </w:r>
            <w:r>
              <w:rPr>
                <w:rFonts w:hint="eastAsia"/>
                <w:sz w:val="24"/>
                <w:szCs w:val="24"/>
              </w:rPr>
              <w:t>备注：</w:t>
            </w:r>
          </w:p>
          <w:p>
            <w:pPr>
              <w:widowControl/>
              <w:kinsoku w:val="0"/>
              <w:autoSpaceDE w:val="0"/>
              <w:autoSpaceDN w:val="0"/>
              <w:adjustRightInd w:val="0"/>
              <w:snapToGrid w:val="0"/>
              <w:spacing w:before="93" w:line="218" w:lineRule="auto"/>
              <w:jc w:val="left"/>
              <w:textAlignment w:val="baseline"/>
              <w:rPr>
                <w:rFonts w:cs="楷体" w:asciiTheme="minorEastAsia" w:hAnsiTheme="minorEastAsia"/>
                <w:spacing w:val="1"/>
                <w:sz w:val="24"/>
                <w:szCs w:val="24"/>
              </w:rPr>
            </w:pPr>
            <w:r>
              <w:rPr>
                <w:rFonts w:hint="eastAsia"/>
                <w:sz w:val="24"/>
                <w:szCs w:val="24"/>
              </w:rPr>
              <w:t>1、）制冷机组：3台制冷机组（2台1400冷墩、1台900冷墩、12台循环水泵）位于动力站负一层；</w:t>
            </w:r>
          </w:p>
          <w:p>
            <w:pPr>
              <w:widowControl/>
              <w:rPr>
                <w:rFonts w:ascii="宋体" w:hAnsi="Calibri" w:eastAsia="宋体" w:cs="Calibri"/>
                <w:spacing w:val="-2"/>
                <w:kern w:val="0"/>
                <w:sz w:val="24"/>
                <w:szCs w:val="21"/>
              </w:rPr>
            </w:pPr>
            <w:r>
              <w:rPr>
                <w:rFonts w:hint="eastAsia"/>
                <w:sz w:val="24"/>
                <w:szCs w:val="24"/>
              </w:rPr>
              <w:t>2、）</w:t>
            </w:r>
            <w:r>
              <w:rPr>
                <w:sz w:val="24"/>
                <w:szCs w:val="24"/>
              </w:rPr>
              <w:t>多联机：5套系统 外机位于群楼顶、室内机位于1号楼负二层和二层</w:t>
            </w:r>
            <w:r>
              <w:rPr>
                <w:rFonts w:hint="eastAsia"/>
                <w:sz w:val="24"/>
                <w:szCs w:val="24"/>
              </w:rPr>
              <w:t>；</w:t>
            </w:r>
          </w:p>
        </w:tc>
        <w:tc>
          <w:tcPr>
            <w:tcW w:w="1510"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公用设施设备维护服务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1200" w:type="dxa"/>
            <w:shd w:val="clear" w:color="auto" w:fill="auto"/>
            <w:vAlign w:val="center"/>
          </w:tcPr>
          <w:p>
            <w:pPr>
              <w:widowControl/>
              <w:jc w:val="left"/>
              <w:rPr>
                <w:rFonts w:ascii="宋体" w:hAnsi="Calibri" w:eastAsia="宋体" w:cs="Calibri"/>
                <w:spacing w:val="-2"/>
                <w:kern w:val="0"/>
                <w:sz w:val="24"/>
                <w:szCs w:val="21"/>
              </w:rPr>
            </w:pPr>
            <w:r>
              <w:rPr>
                <w:rFonts w:ascii="宋体" w:hAnsi="Calibri" w:eastAsia="宋体" w:cs="Calibri"/>
                <w:spacing w:val="-2"/>
                <w:kern w:val="0"/>
                <w:sz w:val="24"/>
                <w:szCs w:val="21"/>
              </w:rPr>
              <w:t>采暖</w:t>
            </w:r>
          </w:p>
        </w:tc>
        <w:tc>
          <w:tcPr>
            <w:tcW w:w="1656"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采暖</w:t>
            </w:r>
            <w:r>
              <w:rPr>
                <w:rFonts w:hint="eastAsia" w:ascii="宋体" w:hAnsi="宋体" w:eastAsia="宋体" w:cs="Calibri"/>
                <w:spacing w:val="-2"/>
                <w:kern w:val="0"/>
                <w:sz w:val="24"/>
                <w:szCs w:val="21"/>
              </w:rPr>
              <w:t>系统</w:t>
            </w:r>
          </w:p>
        </w:tc>
        <w:tc>
          <w:tcPr>
            <w:tcW w:w="4366" w:type="dxa"/>
            <w:shd w:val="clear" w:color="auto" w:fill="auto"/>
            <w:tcMar>
              <w:top w:w="0" w:type="dxa"/>
              <w:left w:w="108" w:type="dxa"/>
              <w:bottom w:w="0" w:type="dxa"/>
              <w:right w:w="108" w:type="dxa"/>
            </w:tcMar>
            <w:vAlign w:val="center"/>
          </w:tcPr>
          <w:p>
            <w:pPr>
              <w:widowControl/>
              <w:numPr>
                <w:ilvl w:val="0"/>
                <w:numId w:val="2"/>
              </w:numPr>
              <w:kinsoku w:val="0"/>
              <w:autoSpaceDE w:val="0"/>
              <w:autoSpaceDN w:val="0"/>
              <w:adjustRightInd w:val="0"/>
              <w:snapToGrid w:val="0"/>
              <w:spacing w:before="35" w:line="218" w:lineRule="auto"/>
              <w:ind w:left="115"/>
              <w:jc w:val="left"/>
              <w:textAlignment w:val="baseline"/>
              <w:rPr>
                <w:rFonts w:cs="楷体" w:asciiTheme="minorEastAsia" w:hAnsiTheme="minorEastAsia"/>
                <w:spacing w:val="-1"/>
                <w:sz w:val="24"/>
                <w:szCs w:val="24"/>
              </w:rPr>
            </w:pPr>
            <w:r>
              <w:rPr>
                <w:rFonts w:hint="eastAsia" w:cs="楷体" w:asciiTheme="minorEastAsia" w:hAnsiTheme="minorEastAsia"/>
                <w:spacing w:val="-1"/>
                <w:sz w:val="24"/>
                <w:szCs w:val="24"/>
              </w:rPr>
              <w:t>采暖系统形式：地热、散热器、风机盘管；</w:t>
            </w:r>
          </w:p>
          <w:p>
            <w:pPr>
              <w:widowControl/>
              <w:numPr>
                <w:ilvl w:val="0"/>
                <w:numId w:val="2"/>
              </w:numPr>
              <w:kinsoku w:val="0"/>
              <w:autoSpaceDE w:val="0"/>
              <w:autoSpaceDN w:val="0"/>
              <w:adjustRightInd w:val="0"/>
              <w:snapToGrid w:val="0"/>
              <w:spacing w:before="35" w:line="218" w:lineRule="auto"/>
              <w:ind w:left="115"/>
              <w:jc w:val="left"/>
              <w:textAlignment w:val="baseline"/>
              <w:rPr>
                <w:rFonts w:cs="楷体" w:asciiTheme="minorEastAsia" w:hAnsiTheme="minorEastAsia"/>
                <w:sz w:val="24"/>
                <w:szCs w:val="24"/>
              </w:rPr>
            </w:pPr>
            <w:r>
              <w:rPr>
                <w:rFonts w:hint="eastAsia" w:cs="楷体" w:asciiTheme="minorEastAsia" w:hAnsiTheme="minorEastAsia"/>
                <w:spacing w:val="-1"/>
                <w:sz w:val="24"/>
                <w:szCs w:val="24"/>
              </w:rPr>
              <w:t>采暖设备数量：散热器140片；地热80个；风机盘管：2400台；</w:t>
            </w:r>
          </w:p>
          <w:p>
            <w:pPr>
              <w:widowControl/>
              <w:numPr>
                <w:ilvl w:val="0"/>
                <w:numId w:val="2"/>
              </w:numPr>
              <w:kinsoku w:val="0"/>
              <w:autoSpaceDE w:val="0"/>
              <w:autoSpaceDN w:val="0"/>
              <w:adjustRightInd w:val="0"/>
              <w:snapToGrid w:val="0"/>
              <w:spacing w:before="35" w:line="218" w:lineRule="auto"/>
              <w:ind w:left="115"/>
              <w:jc w:val="left"/>
              <w:textAlignment w:val="baseline"/>
              <w:rPr>
                <w:rFonts w:cs="楷体" w:asciiTheme="minorEastAsia" w:hAnsiTheme="minorEastAsia"/>
                <w:sz w:val="24"/>
                <w:szCs w:val="24"/>
              </w:rPr>
            </w:pPr>
            <w:r>
              <w:rPr>
                <w:rFonts w:hint="eastAsia" w:cs="楷体" w:asciiTheme="minorEastAsia" w:hAnsiTheme="minorEastAsia"/>
                <w:spacing w:val="-1"/>
                <w:sz w:val="24"/>
                <w:szCs w:val="24"/>
              </w:rPr>
              <w:t xml:space="preserve">总功率：192KW； </w:t>
            </w:r>
          </w:p>
          <w:p>
            <w:pPr>
              <w:widowControl/>
              <w:rPr>
                <w:rFonts w:ascii="宋体" w:hAnsi="Calibri" w:eastAsia="宋体" w:cs="Calibri"/>
                <w:spacing w:val="-2"/>
                <w:kern w:val="0"/>
                <w:sz w:val="24"/>
                <w:szCs w:val="21"/>
              </w:rPr>
            </w:pPr>
            <w:r>
              <w:rPr>
                <w:rFonts w:hint="eastAsia" w:cs="楷体" w:asciiTheme="minorEastAsia" w:hAnsiTheme="minorEastAsia"/>
                <w:spacing w:val="-1"/>
                <w:sz w:val="24"/>
                <w:szCs w:val="24"/>
              </w:rPr>
              <w:t>4、质保期情况：不在质保期；</w:t>
            </w:r>
          </w:p>
        </w:tc>
        <w:tc>
          <w:tcPr>
            <w:tcW w:w="1510"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公用设施设备维护服务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07" w:hRule="atLeast"/>
        </w:trPr>
        <w:tc>
          <w:tcPr>
            <w:tcW w:w="1200" w:type="dxa"/>
            <w:shd w:val="clear" w:color="auto" w:fill="auto"/>
            <w:vAlign w:val="center"/>
          </w:tcPr>
          <w:p>
            <w:pPr>
              <w:widowControl/>
              <w:jc w:val="left"/>
              <w:rPr>
                <w:rFonts w:ascii="宋体" w:hAnsi="Calibri" w:eastAsia="宋体" w:cs="Calibri"/>
                <w:spacing w:val="-2"/>
                <w:kern w:val="0"/>
                <w:sz w:val="24"/>
                <w:szCs w:val="21"/>
              </w:rPr>
            </w:pPr>
            <w:r>
              <w:rPr>
                <w:rFonts w:ascii="宋体" w:hAnsi="宋体" w:eastAsia="宋体" w:cs="Calibri"/>
                <w:spacing w:val="-2"/>
                <w:kern w:val="0"/>
                <w:sz w:val="24"/>
                <w:szCs w:val="21"/>
              </w:rPr>
              <w:t>给排水</w:t>
            </w:r>
          </w:p>
        </w:tc>
        <w:tc>
          <w:tcPr>
            <w:tcW w:w="1656"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给排水</w:t>
            </w:r>
            <w:r>
              <w:rPr>
                <w:rFonts w:hint="eastAsia" w:ascii="宋体" w:hAnsi="宋体" w:eastAsia="宋体" w:cs="Calibri"/>
                <w:spacing w:val="-2"/>
                <w:kern w:val="0"/>
                <w:sz w:val="24"/>
                <w:szCs w:val="21"/>
              </w:rPr>
              <w:t>系统</w:t>
            </w:r>
          </w:p>
        </w:tc>
        <w:tc>
          <w:tcPr>
            <w:tcW w:w="4366" w:type="dxa"/>
            <w:shd w:val="clear" w:color="auto" w:fill="auto"/>
            <w:tcMar>
              <w:top w:w="0" w:type="dxa"/>
              <w:left w:w="108" w:type="dxa"/>
              <w:bottom w:w="0" w:type="dxa"/>
              <w:right w:w="108" w:type="dxa"/>
            </w:tcMar>
            <w:vAlign w:val="center"/>
          </w:tcPr>
          <w:p>
            <w:pPr>
              <w:widowControl/>
              <w:kinsoku w:val="0"/>
              <w:autoSpaceDE w:val="0"/>
              <w:autoSpaceDN w:val="0"/>
              <w:adjustRightInd w:val="0"/>
              <w:snapToGrid w:val="0"/>
              <w:spacing w:before="35" w:line="218" w:lineRule="auto"/>
              <w:jc w:val="left"/>
              <w:textAlignment w:val="baseline"/>
              <w:rPr>
                <w:rFonts w:cs="楷体" w:asciiTheme="minorEastAsia" w:hAnsiTheme="minorEastAsia"/>
                <w:spacing w:val="-1"/>
                <w:sz w:val="24"/>
                <w:szCs w:val="24"/>
              </w:rPr>
            </w:pPr>
            <w:r>
              <w:rPr>
                <w:rFonts w:hint="eastAsia" w:cs="楷体" w:asciiTheme="minorEastAsia" w:hAnsiTheme="minorEastAsia"/>
                <w:spacing w:val="-1"/>
                <w:sz w:val="24"/>
                <w:szCs w:val="24"/>
              </w:rPr>
              <w:t>1、给排水系统构成：集水、污水提升设备；</w:t>
            </w:r>
          </w:p>
          <w:p>
            <w:pPr>
              <w:widowControl/>
              <w:kinsoku w:val="0"/>
              <w:autoSpaceDE w:val="0"/>
              <w:autoSpaceDN w:val="0"/>
              <w:adjustRightInd w:val="0"/>
              <w:snapToGrid w:val="0"/>
              <w:spacing w:before="35" w:line="218" w:lineRule="auto"/>
              <w:jc w:val="left"/>
              <w:textAlignment w:val="baseline"/>
              <w:rPr>
                <w:rFonts w:cs="楷体" w:asciiTheme="minorEastAsia" w:hAnsiTheme="minorEastAsia"/>
                <w:spacing w:val="-1"/>
                <w:sz w:val="24"/>
                <w:szCs w:val="24"/>
              </w:rPr>
            </w:pPr>
            <w:r>
              <w:rPr>
                <w:rFonts w:hint="eastAsia" w:cs="楷体" w:asciiTheme="minorEastAsia" w:hAnsiTheme="minorEastAsia"/>
                <w:spacing w:val="-1"/>
                <w:sz w:val="24"/>
                <w:szCs w:val="24"/>
              </w:rPr>
              <w:t>2、 排水设备数量：集水井14个；污水提升设备4个；</w:t>
            </w:r>
          </w:p>
          <w:p>
            <w:pPr>
              <w:pStyle w:val="21"/>
              <w:widowControl/>
              <w:numPr>
                <w:ilvl w:val="0"/>
                <w:numId w:val="3"/>
              </w:numPr>
              <w:kinsoku w:val="0"/>
              <w:autoSpaceDE w:val="0"/>
              <w:autoSpaceDN w:val="0"/>
              <w:adjustRightInd w:val="0"/>
              <w:snapToGrid w:val="0"/>
              <w:spacing w:before="35" w:line="218" w:lineRule="auto"/>
              <w:ind w:firstLineChars="0"/>
              <w:jc w:val="left"/>
              <w:textAlignment w:val="baseline"/>
              <w:rPr>
                <w:rFonts w:cs="楷体" w:asciiTheme="minorEastAsia" w:hAnsiTheme="minorEastAsia"/>
                <w:spacing w:val="-1"/>
                <w:sz w:val="24"/>
                <w:szCs w:val="24"/>
              </w:rPr>
            </w:pPr>
            <w:r>
              <w:rPr>
                <w:rFonts w:hint="eastAsia" w:cs="楷体" w:asciiTheme="minorEastAsia" w:hAnsiTheme="minorEastAsia"/>
                <w:spacing w:val="-1"/>
                <w:sz w:val="24"/>
                <w:szCs w:val="24"/>
              </w:rPr>
              <w:t>设备总功率：230.5KW；</w:t>
            </w:r>
          </w:p>
          <w:p>
            <w:pPr>
              <w:widowControl/>
              <w:kinsoku w:val="0"/>
              <w:autoSpaceDE w:val="0"/>
              <w:autoSpaceDN w:val="0"/>
              <w:adjustRightInd w:val="0"/>
              <w:snapToGrid w:val="0"/>
              <w:spacing w:before="35" w:line="218" w:lineRule="auto"/>
              <w:jc w:val="left"/>
              <w:textAlignment w:val="baseline"/>
              <w:rPr>
                <w:rFonts w:ascii="宋体" w:hAnsi="Calibri" w:eastAsia="宋体" w:cs="Calibri"/>
                <w:spacing w:val="-2"/>
                <w:kern w:val="0"/>
                <w:sz w:val="24"/>
                <w:szCs w:val="21"/>
              </w:rPr>
            </w:pPr>
            <w:r>
              <w:rPr>
                <w:rFonts w:hint="eastAsia" w:cs="楷体" w:asciiTheme="minorEastAsia" w:hAnsiTheme="minorEastAsia"/>
                <w:spacing w:val="-1"/>
                <w:sz w:val="24"/>
                <w:szCs w:val="24"/>
              </w:rPr>
              <w:t>4、质保期情况：不在质保期；</w:t>
            </w:r>
          </w:p>
        </w:tc>
        <w:tc>
          <w:tcPr>
            <w:tcW w:w="1510"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公用设施设备维护服务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1200" w:type="dxa"/>
            <w:shd w:val="clear" w:color="auto" w:fill="auto"/>
            <w:vAlign w:val="center"/>
          </w:tcPr>
          <w:p>
            <w:pPr>
              <w:widowControl/>
              <w:jc w:val="left"/>
              <w:rPr>
                <w:rFonts w:ascii="宋体" w:hAnsi="Calibri" w:eastAsia="宋体" w:cs="Calibri"/>
                <w:spacing w:val="-2"/>
                <w:kern w:val="0"/>
                <w:sz w:val="24"/>
                <w:szCs w:val="21"/>
              </w:rPr>
            </w:pPr>
            <w:r>
              <w:rPr>
                <w:rFonts w:ascii="宋体" w:hAnsi="宋体" w:eastAsia="宋体" w:cs="Calibri"/>
                <w:spacing w:val="-2"/>
                <w:kern w:val="0"/>
                <w:sz w:val="24"/>
                <w:szCs w:val="21"/>
              </w:rPr>
              <w:t>锅炉</w:t>
            </w:r>
          </w:p>
        </w:tc>
        <w:tc>
          <w:tcPr>
            <w:tcW w:w="1656"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锅炉设备</w:t>
            </w:r>
          </w:p>
        </w:tc>
        <w:tc>
          <w:tcPr>
            <w:tcW w:w="4366" w:type="dxa"/>
            <w:shd w:val="clear" w:color="auto" w:fill="auto"/>
            <w:tcMar>
              <w:top w:w="0" w:type="dxa"/>
              <w:left w:w="108" w:type="dxa"/>
              <w:bottom w:w="0" w:type="dxa"/>
              <w:right w:w="108" w:type="dxa"/>
            </w:tcMar>
            <w:vAlign w:val="center"/>
          </w:tcPr>
          <w:p>
            <w:pPr>
              <w:widowControl/>
              <w:kinsoku w:val="0"/>
              <w:autoSpaceDE w:val="0"/>
              <w:autoSpaceDN w:val="0"/>
              <w:adjustRightInd w:val="0"/>
              <w:snapToGrid w:val="0"/>
              <w:spacing w:before="95" w:line="218" w:lineRule="auto"/>
              <w:jc w:val="left"/>
              <w:textAlignment w:val="baseline"/>
              <w:rPr>
                <w:rFonts w:cs="楷体" w:asciiTheme="minorEastAsia" w:hAnsiTheme="minorEastAsia"/>
                <w:spacing w:val="-1"/>
                <w:sz w:val="24"/>
                <w:szCs w:val="24"/>
              </w:rPr>
            </w:pPr>
            <w:r>
              <w:rPr>
                <w:rFonts w:hint="eastAsia" w:cs="楷体" w:asciiTheme="minorEastAsia" w:hAnsiTheme="minorEastAsia"/>
                <w:spacing w:val="-1"/>
                <w:sz w:val="24"/>
                <w:szCs w:val="24"/>
              </w:rPr>
              <w:t>1、系统构成：锅炉本体、循环泵、板式换热器；</w:t>
            </w:r>
          </w:p>
          <w:p>
            <w:pPr>
              <w:widowControl/>
              <w:kinsoku w:val="0"/>
              <w:autoSpaceDE w:val="0"/>
              <w:autoSpaceDN w:val="0"/>
              <w:adjustRightInd w:val="0"/>
              <w:snapToGrid w:val="0"/>
              <w:spacing w:before="95" w:line="218" w:lineRule="auto"/>
              <w:jc w:val="left"/>
              <w:textAlignment w:val="baseline"/>
              <w:rPr>
                <w:rFonts w:cs="楷体" w:asciiTheme="minorEastAsia" w:hAnsiTheme="minorEastAsia"/>
                <w:sz w:val="24"/>
                <w:szCs w:val="24"/>
              </w:rPr>
            </w:pPr>
            <w:r>
              <w:rPr>
                <w:rFonts w:cs="楷体" w:asciiTheme="minorEastAsia" w:hAnsiTheme="minorEastAsia"/>
                <w:spacing w:val="-1"/>
                <w:sz w:val="24"/>
                <w:szCs w:val="24"/>
              </w:rPr>
              <w:t>2</w:t>
            </w:r>
            <w:r>
              <w:rPr>
                <w:rFonts w:hint="eastAsia" w:cs="楷体" w:asciiTheme="minorEastAsia" w:hAnsiTheme="minorEastAsia"/>
                <w:spacing w:val="-1"/>
                <w:sz w:val="24"/>
                <w:szCs w:val="24"/>
              </w:rPr>
              <w:t>、锅炉设备数量：6台；</w:t>
            </w:r>
          </w:p>
          <w:p>
            <w:pPr>
              <w:widowControl/>
              <w:kinsoku w:val="0"/>
              <w:autoSpaceDE w:val="0"/>
              <w:autoSpaceDN w:val="0"/>
              <w:adjustRightInd w:val="0"/>
              <w:snapToGrid w:val="0"/>
              <w:spacing w:before="95" w:line="218" w:lineRule="auto"/>
              <w:jc w:val="left"/>
              <w:textAlignment w:val="baseline"/>
              <w:rPr>
                <w:rFonts w:cs="楷体" w:asciiTheme="minorEastAsia" w:hAnsiTheme="minorEastAsia"/>
                <w:sz w:val="24"/>
                <w:szCs w:val="24"/>
              </w:rPr>
            </w:pPr>
            <w:r>
              <w:rPr>
                <w:rFonts w:hint="eastAsia" w:cs="楷体" w:asciiTheme="minorEastAsia" w:hAnsiTheme="minorEastAsia"/>
                <w:spacing w:val="-1"/>
                <w:sz w:val="24"/>
                <w:szCs w:val="24"/>
              </w:rPr>
              <w:t>3、锅炉设备总功率：38.5KW；</w:t>
            </w:r>
          </w:p>
          <w:p>
            <w:pPr>
              <w:widowControl/>
              <w:kinsoku w:val="0"/>
              <w:autoSpaceDE w:val="0"/>
              <w:autoSpaceDN w:val="0"/>
              <w:adjustRightInd w:val="0"/>
              <w:snapToGrid w:val="0"/>
              <w:spacing w:before="95" w:line="218" w:lineRule="auto"/>
              <w:jc w:val="left"/>
              <w:textAlignment w:val="baseline"/>
              <w:rPr>
                <w:rFonts w:cs="楷体" w:asciiTheme="minorEastAsia" w:hAnsiTheme="minorEastAsia"/>
                <w:sz w:val="24"/>
                <w:szCs w:val="24"/>
              </w:rPr>
            </w:pPr>
            <w:r>
              <w:rPr>
                <w:rFonts w:cs="楷体" w:asciiTheme="minorEastAsia" w:hAnsiTheme="minorEastAsia"/>
                <w:spacing w:val="-1"/>
                <w:sz w:val="24"/>
                <w:szCs w:val="24"/>
              </w:rPr>
              <w:t>4</w:t>
            </w:r>
            <w:r>
              <w:rPr>
                <w:rFonts w:hint="eastAsia" w:cs="楷体" w:asciiTheme="minorEastAsia" w:hAnsiTheme="minorEastAsia"/>
                <w:spacing w:val="-1"/>
                <w:sz w:val="24"/>
                <w:szCs w:val="24"/>
              </w:rPr>
              <w:t>、质保期情况：不在质保期；</w:t>
            </w:r>
          </w:p>
        </w:tc>
        <w:tc>
          <w:tcPr>
            <w:tcW w:w="1510"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公用设施设备维护服务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1200" w:type="dxa"/>
            <w:shd w:val="clear" w:color="auto" w:fill="auto"/>
            <w:vAlign w:val="center"/>
          </w:tcPr>
          <w:p>
            <w:pPr>
              <w:widowControl/>
              <w:jc w:val="left"/>
              <w:rPr>
                <w:rFonts w:ascii="宋体" w:hAnsi="Calibri" w:eastAsia="宋体" w:cs="Calibri"/>
                <w:spacing w:val="-2"/>
                <w:kern w:val="0"/>
                <w:sz w:val="24"/>
                <w:szCs w:val="21"/>
              </w:rPr>
            </w:pPr>
            <w:r>
              <w:rPr>
                <w:rFonts w:ascii="宋体" w:hAnsi="宋体" w:eastAsia="宋体" w:cs="Calibri"/>
                <w:spacing w:val="-2"/>
                <w:kern w:val="0"/>
                <w:sz w:val="24"/>
                <w:szCs w:val="21"/>
              </w:rPr>
              <w:t>照明</w:t>
            </w:r>
          </w:p>
        </w:tc>
        <w:tc>
          <w:tcPr>
            <w:tcW w:w="1656"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照明系统</w:t>
            </w:r>
          </w:p>
        </w:tc>
        <w:tc>
          <w:tcPr>
            <w:tcW w:w="4366" w:type="dxa"/>
            <w:shd w:val="clear" w:color="auto" w:fill="auto"/>
            <w:tcMar>
              <w:top w:w="0" w:type="dxa"/>
              <w:left w:w="108" w:type="dxa"/>
              <w:bottom w:w="0" w:type="dxa"/>
              <w:right w:w="108" w:type="dxa"/>
            </w:tcMar>
          </w:tcPr>
          <w:p>
            <w:pPr>
              <w:spacing w:before="94" w:line="218" w:lineRule="auto"/>
              <w:rPr>
                <w:rFonts w:cs="楷体" w:asciiTheme="minorEastAsia" w:hAnsiTheme="minorEastAsia"/>
                <w:spacing w:val="-1"/>
                <w:sz w:val="24"/>
                <w:szCs w:val="24"/>
              </w:rPr>
            </w:pPr>
            <w:r>
              <w:rPr>
                <w:rFonts w:hint="eastAsia" w:cs="楷体" w:asciiTheme="minorEastAsia" w:hAnsiTheme="minorEastAsia"/>
                <w:spacing w:val="-1"/>
                <w:sz w:val="24"/>
                <w:szCs w:val="24"/>
              </w:rPr>
              <w:t>系统构成：公共区域照明合理地“分区域、分时段、分使用场景”，对整体照明系统进行智能控制设定，办公室、病房充分利用自然光。</w:t>
            </w:r>
          </w:p>
          <w:p>
            <w:pPr>
              <w:widowControl/>
              <w:rPr>
                <w:rFonts w:ascii="宋体" w:hAnsi="Calibri" w:eastAsia="宋体" w:cs="Calibri"/>
                <w:spacing w:val="-2"/>
                <w:kern w:val="0"/>
                <w:sz w:val="24"/>
                <w:szCs w:val="21"/>
              </w:rPr>
            </w:pPr>
            <w:r>
              <w:rPr>
                <w:rFonts w:cs="楷体" w:asciiTheme="minorEastAsia" w:hAnsiTheme="minorEastAsia"/>
                <w:spacing w:val="-1"/>
                <w:sz w:val="24"/>
                <w:szCs w:val="24"/>
              </w:rPr>
              <w:t>照明设备的数量</w:t>
            </w:r>
            <w:r>
              <w:rPr>
                <w:rFonts w:hint="eastAsia" w:cs="楷体" w:asciiTheme="minorEastAsia" w:hAnsiTheme="minorEastAsia"/>
                <w:sz w:val="24"/>
                <w:szCs w:val="24"/>
              </w:rPr>
              <w:t>约</w:t>
            </w:r>
            <w:r>
              <w:rPr>
                <w:rFonts w:hint="eastAsia" w:cs="楷体" w:asciiTheme="minorEastAsia" w:hAnsiTheme="minorEastAsia"/>
                <w:spacing w:val="-1"/>
                <w:sz w:val="24"/>
                <w:szCs w:val="24"/>
              </w:rPr>
              <w:t>：</w:t>
            </w:r>
            <w:r>
              <w:rPr>
                <w:rFonts w:cs="楷体" w:asciiTheme="minorEastAsia" w:hAnsiTheme="minorEastAsia"/>
                <w:spacing w:val="-1"/>
                <w:sz w:val="24"/>
                <w:szCs w:val="24"/>
              </w:rPr>
              <w:t>25000</w:t>
            </w:r>
            <w:r>
              <w:rPr>
                <w:rFonts w:hint="eastAsia" w:cs="楷体" w:asciiTheme="minorEastAsia" w:hAnsiTheme="minorEastAsia"/>
                <w:spacing w:val="-1"/>
                <w:sz w:val="24"/>
                <w:szCs w:val="24"/>
              </w:rPr>
              <w:t>个</w:t>
            </w:r>
            <w:r>
              <w:rPr>
                <w:rFonts w:cs="楷体" w:asciiTheme="minorEastAsia" w:hAnsiTheme="minorEastAsia"/>
                <w:spacing w:val="-1"/>
                <w:sz w:val="24"/>
                <w:szCs w:val="24"/>
              </w:rPr>
              <w:t>、</w:t>
            </w:r>
            <w:r>
              <w:rPr>
                <w:rFonts w:hint="eastAsia" w:cs="楷体" w:asciiTheme="minorEastAsia" w:hAnsiTheme="minorEastAsia"/>
                <w:spacing w:val="-1"/>
                <w:sz w:val="24"/>
                <w:szCs w:val="24"/>
              </w:rPr>
              <w:t>不在质保期内</w:t>
            </w:r>
          </w:p>
        </w:tc>
        <w:tc>
          <w:tcPr>
            <w:tcW w:w="1510" w:type="dxa"/>
            <w:shd w:val="clear" w:color="auto" w:fill="auto"/>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公用设施设备维护服务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90" w:hRule="atLeast"/>
        </w:trPr>
        <w:tc>
          <w:tcPr>
            <w:tcW w:w="1200" w:type="dxa"/>
            <w:shd w:val="clear" w:color="auto" w:fill="auto"/>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供配电</w:t>
            </w:r>
          </w:p>
        </w:tc>
        <w:tc>
          <w:tcPr>
            <w:tcW w:w="1656" w:type="dxa"/>
            <w:shd w:val="clear" w:color="auto" w:fill="auto"/>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供配电系统</w:t>
            </w:r>
          </w:p>
        </w:tc>
        <w:tc>
          <w:tcPr>
            <w:tcW w:w="4366" w:type="dxa"/>
            <w:shd w:val="clear" w:color="auto" w:fill="auto"/>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高压柜</w:t>
            </w:r>
            <w:r>
              <w:rPr>
                <w:rFonts w:ascii="宋体" w:hAnsi="宋体" w:eastAsia="宋体" w:cs="Calibri"/>
                <w:spacing w:val="-2"/>
                <w:kern w:val="0"/>
                <w:sz w:val="24"/>
                <w:szCs w:val="21"/>
              </w:rPr>
              <w:t>39</w:t>
            </w:r>
            <w:r>
              <w:rPr>
                <w:rFonts w:hint="eastAsia" w:ascii="宋体" w:hAnsi="宋体" w:eastAsia="宋体" w:cs="Calibri"/>
                <w:spacing w:val="-2"/>
                <w:kern w:val="0"/>
                <w:sz w:val="24"/>
                <w:szCs w:val="21"/>
              </w:rPr>
              <w:t>台、变压器</w:t>
            </w:r>
            <w:r>
              <w:rPr>
                <w:rFonts w:ascii="宋体" w:hAnsi="宋体" w:eastAsia="宋体" w:cs="Calibri"/>
                <w:spacing w:val="-2"/>
                <w:kern w:val="0"/>
                <w:sz w:val="24"/>
                <w:szCs w:val="21"/>
              </w:rPr>
              <w:t>17</w:t>
            </w:r>
            <w:r>
              <w:rPr>
                <w:rFonts w:hint="eastAsia" w:ascii="宋体" w:hAnsi="宋体" w:eastAsia="宋体" w:cs="Calibri"/>
                <w:spacing w:val="-2"/>
                <w:kern w:val="0"/>
                <w:sz w:val="24"/>
                <w:szCs w:val="21"/>
              </w:rPr>
              <w:t>台、低压柜：1</w:t>
            </w:r>
            <w:r>
              <w:rPr>
                <w:rFonts w:ascii="宋体" w:hAnsi="宋体" w:eastAsia="宋体" w:cs="Calibri"/>
                <w:spacing w:val="-2"/>
                <w:kern w:val="0"/>
                <w:sz w:val="24"/>
                <w:szCs w:val="21"/>
              </w:rPr>
              <w:t>35</w:t>
            </w:r>
            <w:r>
              <w:rPr>
                <w:rFonts w:hint="eastAsia" w:ascii="宋体" w:hAnsi="宋体" w:eastAsia="宋体" w:cs="Calibri"/>
                <w:spacing w:val="-2"/>
                <w:kern w:val="0"/>
                <w:sz w:val="24"/>
                <w:szCs w:val="21"/>
              </w:rPr>
              <w:t xml:space="preserve">个 </w:t>
            </w:r>
            <w:r>
              <w:rPr>
                <w:rFonts w:ascii="宋体" w:hAnsi="宋体" w:eastAsia="宋体" w:cs="Calibri"/>
                <w:spacing w:val="-2"/>
                <w:kern w:val="0"/>
                <w:sz w:val="24"/>
                <w:szCs w:val="21"/>
              </w:rPr>
              <w:t xml:space="preserve"> </w:t>
            </w:r>
            <w:r>
              <w:rPr>
                <w:rFonts w:hint="eastAsia" w:ascii="宋体" w:hAnsi="宋体" w:eastAsia="宋体" w:cs="Calibri"/>
                <w:spacing w:val="-2"/>
                <w:kern w:val="0"/>
                <w:sz w:val="24"/>
                <w:szCs w:val="21"/>
              </w:rPr>
              <w:t>总功率</w:t>
            </w:r>
            <w:r>
              <w:rPr>
                <w:rFonts w:ascii="宋体" w:hAnsi="宋体" w:eastAsia="宋体" w:cs="Calibri"/>
                <w:spacing w:val="-2"/>
                <w:kern w:val="0"/>
                <w:sz w:val="24"/>
                <w:szCs w:val="21"/>
              </w:rPr>
              <w:t>14900KW</w:t>
            </w:r>
          </w:p>
        </w:tc>
        <w:tc>
          <w:tcPr>
            <w:tcW w:w="1510" w:type="dxa"/>
            <w:shd w:val="clear" w:color="auto" w:fill="auto"/>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公用设施设备维护服务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852" w:hRule="atLeast"/>
        </w:trPr>
        <w:tc>
          <w:tcPr>
            <w:tcW w:w="1200" w:type="dxa"/>
            <w:shd w:val="clear" w:color="auto" w:fill="auto"/>
            <w:vAlign w:val="center"/>
          </w:tcPr>
          <w:p>
            <w:pPr>
              <w:widowControl/>
              <w:jc w:val="left"/>
              <w:rPr>
                <w:rFonts w:ascii="宋体" w:hAnsi="宋体" w:eastAsia="宋体" w:cs="Calibri"/>
                <w:spacing w:val="-2"/>
                <w:kern w:val="0"/>
                <w:sz w:val="24"/>
                <w:szCs w:val="21"/>
              </w:rPr>
            </w:pPr>
            <w:r>
              <w:rPr>
                <w:rFonts w:hint="eastAsia" w:ascii="宋体" w:hAnsi="宋体" w:eastAsia="宋体" w:cs="Calibri"/>
                <w:spacing w:val="-2"/>
                <w:kern w:val="0"/>
                <w:sz w:val="24"/>
                <w:szCs w:val="21"/>
              </w:rPr>
              <w:t>弱电</w:t>
            </w:r>
          </w:p>
        </w:tc>
        <w:tc>
          <w:tcPr>
            <w:tcW w:w="1656" w:type="dxa"/>
            <w:shd w:val="clear" w:color="auto" w:fill="auto"/>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弱电系统</w:t>
            </w:r>
          </w:p>
        </w:tc>
        <w:tc>
          <w:tcPr>
            <w:tcW w:w="4366" w:type="dxa"/>
            <w:shd w:val="clear" w:color="auto" w:fill="auto"/>
            <w:tcMar>
              <w:top w:w="0" w:type="dxa"/>
              <w:left w:w="108" w:type="dxa"/>
              <w:bottom w:w="0" w:type="dxa"/>
              <w:right w:w="108" w:type="dxa"/>
            </w:tcMar>
            <w:vAlign w:val="center"/>
          </w:tcPr>
          <w:p>
            <w:pPr>
              <w:widowControl/>
              <w:rPr>
                <w:rFonts w:ascii="宋体" w:hAnsi="楷体" w:eastAsia="宋体" w:cs="Calibri"/>
                <w:spacing w:val="-2"/>
                <w:kern w:val="0"/>
                <w:sz w:val="24"/>
                <w:szCs w:val="21"/>
              </w:rPr>
            </w:pPr>
            <w:r>
              <w:rPr>
                <w:rFonts w:hint="eastAsia" w:ascii="宋体" w:hAnsi="楷体" w:eastAsia="宋体" w:cs="Calibri"/>
                <w:spacing w:val="-2"/>
                <w:kern w:val="0"/>
                <w:sz w:val="24"/>
                <w:szCs w:val="21"/>
              </w:rPr>
              <w:t>停车收费系统1套、智能照明系统1套、门禁系统1套、智能呼叫系统1套、L</w:t>
            </w:r>
            <w:r>
              <w:rPr>
                <w:rFonts w:ascii="宋体" w:hAnsi="楷体" w:eastAsia="宋体" w:cs="Calibri"/>
                <w:spacing w:val="-2"/>
                <w:kern w:val="0"/>
                <w:sz w:val="24"/>
                <w:szCs w:val="21"/>
              </w:rPr>
              <w:t>ED</w:t>
            </w:r>
            <w:r>
              <w:rPr>
                <w:rFonts w:hint="eastAsia" w:ascii="宋体" w:hAnsi="楷体" w:eastAsia="宋体" w:cs="Calibri"/>
                <w:spacing w:val="-2"/>
                <w:kern w:val="0"/>
                <w:sz w:val="24"/>
                <w:szCs w:val="21"/>
              </w:rPr>
              <w:t>显示屏1</w:t>
            </w:r>
            <w:r>
              <w:rPr>
                <w:rFonts w:ascii="宋体" w:hAnsi="楷体" w:eastAsia="宋体" w:cs="Calibri"/>
                <w:spacing w:val="-2"/>
                <w:kern w:val="0"/>
                <w:sz w:val="24"/>
                <w:szCs w:val="21"/>
              </w:rPr>
              <w:t>0</w:t>
            </w:r>
            <w:r>
              <w:rPr>
                <w:rFonts w:hint="eastAsia" w:ascii="宋体" w:hAnsi="楷体" w:eastAsia="宋体" w:cs="Calibri"/>
                <w:spacing w:val="-2"/>
                <w:kern w:val="0"/>
                <w:sz w:val="24"/>
                <w:szCs w:val="21"/>
              </w:rPr>
              <w:t>个</w:t>
            </w:r>
          </w:p>
        </w:tc>
        <w:tc>
          <w:tcPr>
            <w:tcW w:w="1510" w:type="dxa"/>
            <w:shd w:val="clear" w:color="auto" w:fill="auto"/>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公用设施设备维护服务</w:t>
            </w:r>
          </w:p>
        </w:tc>
      </w:tr>
    </w:tbl>
    <w:p>
      <w:pPr>
        <w:widowControl/>
        <w:jc w:val="left"/>
        <w:rPr>
          <w:rFonts w:ascii="宋体" w:hAnsi="楷体" w:eastAsia="宋体" w:cs="Calibri"/>
          <w:spacing w:val="-2"/>
          <w:kern w:val="0"/>
          <w:sz w:val="24"/>
          <w:szCs w:val="21"/>
        </w:rPr>
      </w:pPr>
    </w:p>
    <w:p>
      <w:pPr>
        <w:widowControl/>
        <w:outlineLvl w:val="2"/>
        <w:rPr>
          <w:rFonts w:ascii="宋体" w:hAnsi="Calibri" w:eastAsia="宋体" w:cs="Calibri"/>
          <w:bCs/>
          <w:kern w:val="0"/>
          <w:sz w:val="24"/>
          <w:szCs w:val="21"/>
        </w:rPr>
      </w:pPr>
      <w:r>
        <w:rPr>
          <w:rFonts w:hint="eastAsia" w:ascii="宋体" w:hAnsi="Calibri" w:eastAsia="宋体" w:cs="Calibri"/>
          <w:bCs/>
          <w:kern w:val="0"/>
          <w:sz w:val="24"/>
          <w:szCs w:val="21"/>
        </w:rPr>
        <w:t>2.1.1.2</w:t>
      </w:r>
      <w:r>
        <w:rPr>
          <w:rFonts w:ascii="宋体" w:hAnsi="Calibri" w:eastAsia="宋体" w:cs="Calibri"/>
          <w:bCs/>
          <w:kern w:val="0"/>
          <w:sz w:val="24"/>
          <w:szCs w:val="21"/>
        </w:rPr>
        <w:t>（建筑物</w:t>
      </w:r>
      <w:r>
        <w:rPr>
          <w:rFonts w:hint="eastAsia" w:ascii="宋体" w:hAnsi="Calibri" w:eastAsia="宋体" w:cs="Calibri"/>
          <w:bCs/>
          <w:kern w:val="0"/>
          <w:sz w:val="24"/>
          <w:szCs w:val="21"/>
        </w:rPr>
        <w:t>2名称</w:t>
      </w:r>
      <w:r>
        <w:rPr>
          <w:rFonts w:ascii="宋体" w:hAnsi="Calibri" w:eastAsia="宋体" w:cs="Calibri"/>
          <w:bCs/>
          <w:kern w:val="0"/>
          <w:sz w:val="24"/>
          <w:szCs w:val="21"/>
        </w:rPr>
        <w:t>）</w:t>
      </w:r>
    </w:p>
    <w:p>
      <w:pPr>
        <w:widowControl/>
        <w:jc w:val="left"/>
        <w:rPr>
          <w:rFonts w:ascii="宋体" w:hAnsi="楷体" w:eastAsia="宋体" w:cs="Calibri"/>
          <w:spacing w:val="-2"/>
          <w:kern w:val="0"/>
          <w:sz w:val="24"/>
          <w:szCs w:val="21"/>
        </w:rPr>
      </w:pPr>
      <w:r>
        <w:rPr>
          <w:rFonts w:hint="eastAsia" w:ascii="宋体" w:hAnsi="楷体" w:eastAsia="宋体" w:cs="Calibri"/>
          <w:spacing w:val="-2"/>
          <w:kern w:val="0"/>
          <w:sz w:val="24"/>
          <w:szCs w:val="21"/>
        </w:rPr>
        <w:t>（其他建筑物，按2.1.1.1表格逐项填列）</w:t>
      </w:r>
    </w:p>
    <w:p>
      <w:pPr>
        <w:widowControl/>
        <w:outlineLvl w:val="2"/>
        <w:rPr>
          <w:rFonts w:ascii="宋体" w:hAnsi="Calibri" w:eastAsia="宋体" w:cs="Calibri"/>
          <w:bCs/>
          <w:kern w:val="0"/>
          <w:sz w:val="24"/>
          <w:szCs w:val="21"/>
        </w:rPr>
      </w:pPr>
      <w:r>
        <w:rPr>
          <w:rFonts w:hint="eastAsia" w:ascii="宋体" w:hAnsi="Calibri" w:eastAsia="宋体" w:cs="Calibri"/>
          <w:bCs/>
          <w:kern w:val="0"/>
          <w:sz w:val="24"/>
          <w:szCs w:val="21"/>
        </w:rPr>
        <w:t>2.1.2</w:t>
      </w:r>
      <w:r>
        <w:rPr>
          <w:rFonts w:hint="eastAsia" w:ascii="宋体" w:hAnsi="宋体" w:eastAsia="宋体" w:cs="Calibri"/>
          <w:bCs/>
          <w:kern w:val="0"/>
          <w:sz w:val="24"/>
          <w:szCs w:val="21"/>
        </w:rPr>
        <w:t>物业管理（室外）</w:t>
      </w:r>
    </w:p>
    <w:tbl>
      <w:tblPr>
        <w:tblStyle w:val="12"/>
        <w:tblW w:w="873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15" w:type="dxa"/>
          <w:left w:w="15" w:type="dxa"/>
          <w:bottom w:w="15" w:type="dxa"/>
          <w:right w:w="15" w:type="dxa"/>
        </w:tblCellMar>
      </w:tblPr>
      <w:tblGrid>
        <w:gridCol w:w="1739"/>
        <w:gridCol w:w="5185"/>
        <w:gridCol w:w="18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1739"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宋体" w:eastAsia="宋体" w:cs="Calibri"/>
                <w:bCs/>
                <w:spacing w:val="-2"/>
                <w:kern w:val="0"/>
                <w:sz w:val="24"/>
                <w:szCs w:val="21"/>
              </w:rPr>
              <w:t>名称</w:t>
            </w:r>
          </w:p>
        </w:tc>
        <w:tc>
          <w:tcPr>
            <w:tcW w:w="5185"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ascii="宋体" w:hAnsi="宋体" w:eastAsia="宋体" w:cs="Calibri"/>
                <w:bCs/>
                <w:spacing w:val="-2"/>
                <w:kern w:val="0"/>
                <w:sz w:val="24"/>
                <w:szCs w:val="21"/>
              </w:rPr>
              <w:t>明细</w:t>
            </w:r>
          </w:p>
        </w:tc>
        <w:tc>
          <w:tcPr>
            <w:tcW w:w="1808"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宋体" w:eastAsia="宋体" w:cs="Calibri"/>
                <w:bCs/>
                <w:spacing w:val="-2"/>
                <w:kern w:val="0"/>
                <w:sz w:val="24"/>
                <w:szCs w:val="21"/>
              </w:rPr>
              <w:t>服务内容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1739"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室外面积</w:t>
            </w:r>
          </w:p>
        </w:tc>
        <w:tc>
          <w:tcPr>
            <w:tcW w:w="518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楷体"/>
                <w:spacing w:val="-2"/>
                <w:sz w:val="24"/>
                <w:szCs w:val="24"/>
              </w:rPr>
              <w:t>4</w:t>
            </w:r>
            <w:r>
              <w:rPr>
                <w:rFonts w:ascii="宋体" w:hAnsi="宋体" w:eastAsia="宋体" w:cs="楷体"/>
                <w:spacing w:val="-2"/>
                <w:sz w:val="24"/>
                <w:szCs w:val="24"/>
              </w:rPr>
              <w:t>5000</w:t>
            </w:r>
            <w:r>
              <w:rPr>
                <w:rFonts w:hint="eastAsia" w:ascii="宋体" w:hAnsi="宋体" w:eastAsia="宋体" w:cs="楷体"/>
                <w:spacing w:val="-2"/>
                <w:sz w:val="24"/>
                <w:szCs w:val="24"/>
              </w:rPr>
              <w:t>㎡</w:t>
            </w:r>
          </w:p>
        </w:tc>
        <w:tc>
          <w:tcPr>
            <w:tcW w:w="1808" w:type="dxa"/>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保洁服务</w:t>
            </w:r>
          </w:p>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清雪服务</w:t>
            </w:r>
          </w:p>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公用设施设备维护服务</w:t>
            </w:r>
          </w:p>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绿化服务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1739"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绿化</w:t>
            </w:r>
          </w:p>
        </w:tc>
        <w:tc>
          <w:tcPr>
            <w:tcW w:w="518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楷体" w:eastAsia="宋体" w:cs="Calibri"/>
                <w:spacing w:val="-2"/>
                <w:kern w:val="0"/>
                <w:sz w:val="24"/>
                <w:szCs w:val="21"/>
              </w:rPr>
              <w:t>3</w:t>
            </w:r>
            <w:r>
              <w:rPr>
                <w:rFonts w:ascii="宋体" w:hAnsi="楷体" w:eastAsia="宋体" w:cs="Calibri"/>
                <w:spacing w:val="-2"/>
                <w:kern w:val="0"/>
                <w:sz w:val="24"/>
                <w:szCs w:val="21"/>
              </w:rPr>
              <w:t>3000</w:t>
            </w:r>
            <w:r>
              <w:rPr>
                <w:rFonts w:hint="eastAsia" w:ascii="宋体" w:hAnsi="宋体" w:eastAsia="宋体" w:cs="楷体"/>
                <w:spacing w:val="-2"/>
                <w:sz w:val="24"/>
                <w:szCs w:val="24"/>
              </w:rPr>
              <w:t>㎡</w:t>
            </w:r>
          </w:p>
        </w:tc>
        <w:tc>
          <w:tcPr>
            <w:tcW w:w="1808" w:type="dxa"/>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保洁服务</w:t>
            </w:r>
          </w:p>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清雪服务</w:t>
            </w:r>
          </w:p>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绿化服务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1739"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广场</w:t>
            </w:r>
          </w:p>
        </w:tc>
        <w:tc>
          <w:tcPr>
            <w:tcW w:w="518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Calibri" w:eastAsia="宋体" w:cs="Calibri"/>
                <w:spacing w:val="-2"/>
                <w:kern w:val="0"/>
                <w:sz w:val="24"/>
                <w:szCs w:val="21"/>
              </w:rPr>
              <w:t>1</w:t>
            </w:r>
            <w:r>
              <w:rPr>
                <w:rFonts w:ascii="宋体" w:hAnsi="Calibri" w:eastAsia="宋体" w:cs="Calibri"/>
                <w:spacing w:val="-2"/>
                <w:kern w:val="0"/>
                <w:sz w:val="24"/>
                <w:szCs w:val="21"/>
              </w:rPr>
              <w:t>700</w:t>
            </w:r>
            <w:r>
              <w:rPr>
                <w:rFonts w:hint="eastAsia" w:ascii="宋体" w:hAnsi="宋体" w:eastAsia="宋体" w:cs="楷体"/>
                <w:spacing w:val="-2"/>
                <w:sz w:val="24"/>
                <w:szCs w:val="24"/>
              </w:rPr>
              <w:t>㎡</w:t>
            </w:r>
          </w:p>
        </w:tc>
        <w:tc>
          <w:tcPr>
            <w:tcW w:w="1808" w:type="dxa"/>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保洁服务</w:t>
            </w:r>
          </w:p>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清雪服务</w:t>
            </w:r>
          </w:p>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公用设施设备维护服务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1739"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路灯、草坪灯、音箱</w:t>
            </w:r>
          </w:p>
        </w:tc>
        <w:tc>
          <w:tcPr>
            <w:tcW w:w="518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楷体"/>
                <w:spacing w:val="-1"/>
                <w:sz w:val="24"/>
                <w:szCs w:val="24"/>
              </w:rPr>
              <w:t>路灯</w:t>
            </w:r>
            <w:r>
              <w:rPr>
                <w:rFonts w:hint="eastAsia" w:ascii="宋体" w:hAnsi="宋体" w:eastAsia="宋体" w:cs="楷体"/>
                <w:spacing w:val="-1"/>
                <w:sz w:val="24"/>
                <w:szCs w:val="24"/>
              </w:rPr>
              <w:t>：4</w:t>
            </w:r>
            <w:r>
              <w:rPr>
                <w:rFonts w:ascii="宋体" w:hAnsi="宋体" w:eastAsia="宋体" w:cs="楷体"/>
                <w:spacing w:val="-1"/>
                <w:sz w:val="24"/>
                <w:szCs w:val="24"/>
              </w:rPr>
              <w:t>9</w:t>
            </w:r>
            <w:r>
              <w:rPr>
                <w:rFonts w:hint="eastAsia" w:ascii="宋体" w:hAnsi="宋体" w:eastAsia="宋体" w:cs="楷体"/>
                <w:spacing w:val="-1"/>
                <w:sz w:val="24"/>
                <w:szCs w:val="24"/>
              </w:rPr>
              <w:t>个</w:t>
            </w:r>
            <w:r>
              <w:rPr>
                <w:rFonts w:ascii="宋体" w:hAnsi="宋体" w:eastAsia="宋体" w:cs="楷体"/>
                <w:spacing w:val="-1"/>
                <w:sz w:val="24"/>
                <w:szCs w:val="24"/>
              </w:rPr>
              <w:t>、草坪灯</w:t>
            </w:r>
            <w:r>
              <w:rPr>
                <w:rFonts w:hint="eastAsia" w:ascii="宋体" w:hAnsi="宋体" w:eastAsia="宋体" w:cs="楷体"/>
                <w:spacing w:val="-1"/>
                <w:sz w:val="24"/>
                <w:szCs w:val="24"/>
              </w:rPr>
              <w:t>：</w:t>
            </w:r>
            <w:r>
              <w:rPr>
                <w:rFonts w:ascii="宋体" w:hAnsi="宋体" w:eastAsia="宋体" w:cs="楷体"/>
                <w:spacing w:val="-1"/>
                <w:sz w:val="24"/>
                <w:szCs w:val="24"/>
              </w:rPr>
              <w:t>31</w:t>
            </w:r>
            <w:r>
              <w:rPr>
                <w:rFonts w:hint="eastAsia" w:ascii="宋体" w:hAnsi="宋体" w:eastAsia="宋体" w:cs="楷体"/>
                <w:spacing w:val="-1"/>
                <w:sz w:val="24"/>
                <w:szCs w:val="24"/>
              </w:rPr>
              <w:t>个</w:t>
            </w:r>
          </w:p>
        </w:tc>
        <w:tc>
          <w:tcPr>
            <w:tcW w:w="1808" w:type="dxa"/>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保洁服务</w:t>
            </w:r>
          </w:p>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公用设施设备维护服务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1739"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垃圾箱</w:t>
            </w:r>
          </w:p>
        </w:tc>
        <w:tc>
          <w:tcPr>
            <w:tcW w:w="518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楷体"/>
                <w:spacing w:val="-2"/>
                <w:sz w:val="24"/>
                <w:szCs w:val="24"/>
              </w:rPr>
              <w:t>2</w:t>
            </w:r>
            <w:r>
              <w:rPr>
                <w:rFonts w:ascii="宋体" w:hAnsi="宋体" w:eastAsia="宋体" w:cs="楷体"/>
                <w:spacing w:val="-2"/>
                <w:sz w:val="24"/>
                <w:szCs w:val="24"/>
              </w:rPr>
              <w:t>0</w:t>
            </w:r>
            <w:r>
              <w:rPr>
                <w:rFonts w:hint="eastAsia" w:ascii="宋体" w:hAnsi="宋体" w:eastAsia="宋体" w:cs="楷体"/>
                <w:spacing w:val="-2"/>
                <w:sz w:val="24"/>
                <w:szCs w:val="24"/>
              </w:rPr>
              <w:t>个</w:t>
            </w:r>
          </w:p>
        </w:tc>
        <w:tc>
          <w:tcPr>
            <w:tcW w:w="1808"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保洁服务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1739"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室外配电箱</w:t>
            </w:r>
          </w:p>
        </w:tc>
        <w:tc>
          <w:tcPr>
            <w:tcW w:w="518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楷体"/>
                <w:spacing w:val="-1"/>
                <w:sz w:val="24"/>
                <w:szCs w:val="24"/>
              </w:rPr>
              <w:t>5个</w:t>
            </w:r>
          </w:p>
        </w:tc>
        <w:tc>
          <w:tcPr>
            <w:tcW w:w="1808" w:type="dxa"/>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保洁服务</w:t>
            </w:r>
          </w:p>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公用设施设备维护服务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1739"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门前三包</w:t>
            </w:r>
          </w:p>
        </w:tc>
        <w:tc>
          <w:tcPr>
            <w:tcW w:w="518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楷体"/>
                <w:spacing w:val="-1"/>
                <w:sz w:val="24"/>
                <w:szCs w:val="24"/>
              </w:rPr>
              <w:t>4</w:t>
            </w:r>
            <w:r>
              <w:rPr>
                <w:rFonts w:ascii="宋体" w:hAnsi="宋体" w:eastAsia="宋体" w:cs="楷体"/>
                <w:spacing w:val="-1"/>
                <w:sz w:val="24"/>
                <w:szCs w:val="24"/>
              </w:rPr>
              <w:t>0</w:t>
            </w:r>
            <w:r>
              <w:rPr>
                <w:rFonts w:hint="eastAsia" w:ascii="宋体" w:hAnsi="宋体" w:eastAsia="宋体" w:cs="楷体"/>
                <w:spacing w:val="-2"/>
                <w:sz w:val="24"/>
                <w:szCs w:val="24"/>
              </w:rPr>
              <w:t>㎡</w:t>
            </w:r>
          </w:p>
        </w:tc>
        <w:tc>
          <w:tcPr>
            <w:tcW w:w="1808"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保洁服务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1739"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指示牌、显示屏</w:t>
            </w:r>
          </w:p>
        </w:tc>
        <w:tc>
          <w:tcPr>
            <w:tcW w:w="518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楷体"/>
                <w:spacing w:val="-1"/>
                <w:sz w:val="24"/>
                <w:szCs w:val="24"/>
              </w:rPr>
              <w:t>室外</w:t>
            </w:r>
            <w:r>
              <w:rPr>
                <w:rFonts w:ascii="宋体" w:hAnsi="宋体" w:eastAsia="宋体" w:cs="楷体"/>
                <w:spacing w:val="-1"/>
                <w:sz w:val="24"/>
                <w:szCs w:val="24"/>
              </w:rPr>
              <w:t>指示牌</w:t>
            </w:r>
            <w:r>
              <w:rPr>
                <w:rFonts w:hint="eastAsia" w:ascii="宋体" w:hAnsi="宋体" w:eastAsia="宋体" w:cs="楷体"/>
                <w:spacing w:val="-1"/>
                <w:sz w:val="24"/>
                <w:szCs w:val="24"/>
              </w:rPr>
              <w:t>：1</w:t>
            </w:r>
            <w:r>
              <w:rPr>
                <w:rFonts w:ascii="宋体" w:hAnsi="宋体" w:eastAsia="宋体" w:cs="楷体"/>
                <w:spacing w:val="-1"/>
                <w:sz w:val="24"/>
                <w:szCs w:val="24"/>
              </w:rPr>
              <w:t>2</w:t>
            </w:r>
            <w:r>
              <w:rPr>
                <w:rFonts w:hint="eastAsia" w:ascii="宋体" w:hAnsi="宋体" w:eastAsia="宋体" w:cs="楷体"/>
                <w:spacing w:val="-1"/>
                <w:sz w:val="24"/>
                <w:szCs w:val="24"/>
              </w:rPr>
              <w:t>个</w:t>
            </w:r>
            <w:r>
              <w:rPr>
                <w:rFonts w:ascii="宋体" w:hAnsi="宋体" w:eastAsia="宋体" w:cs="楷体"/>
                <w:spacing w:val="-1"/>
                <w:sz w:val="24"/>
                <w:szCs w:val="24"/>
              </w:rPr>
              <w:t>、</w:t>
            </w:r>
            <w:r>
              <w:rPr>
                <w:rFonts w:hint="eastAsia" w:ascii="宋体" w:hAnsi="宋体" w:eastAsia="宋体" w:cs="楷体"/>
                <w:spacing w:val="-1"/>
                <w:sz w:val="24"/>
                <w:szCs w:val="24"/>
              </w:rPr>
              <w:t>室内指示牌：8</w:t>
            </w:r>
            <w:r>
              <w:rPr>
                <w:rFonts w:ascii="宋体" w:hAnsi="宋体" w:eastAsia="宋体" w:cs="楷体"/>
                <w:spacing w:val="-1"/>
                <w:sz w:val="24"/>
                <w:szCs w:val="24"/>
              </w:rPr>
              <w:t>9</w:t>
            </w:r>
            <w:r>
              <w:rPr>
                <w:rFonts w:hint="eastAsia" w:ascii="宋体" w:hAnsi="宋体" w:eastAsia="宋体" w:cs="楷体"/>
                <w:spacing w:val="-1"/>
                <w:sz w:val="24"/>
                <w:szCs w:val="24"/>
              </w:rPr>
              <w:t>个，</w:t>
            </w:r>
            <w:r>
              <w:rPr>
                <w:rFonts w:ascii="宋体" w:hAnsi="宋体" w:eastAsia="宋体" w:cs="楷体"/>
                <w:spacing w:val="-1"/>
                <w:sz w:val="24"/>
                <w:szCs w:val="24"/>
              </w:rPr>
              <w:t>显示屏数量</w:t>
            </w:r>
            <w:r>
              <w:rPr>
                <w:rFonts w:hint="eastAsia" w:ascii="宋体" w:hAnsi="宋体" w:eastAsia="宋体" w:cs="楷体"/>
                <w:spacing w:val="-1"/>
                <w:sz w:val="24"/>
                <w:szCs w:val="24"/>
              </w:rPr>
              <w:t>：1</w:t>
            </w:r>
            <w:r>
              <w:rPr>
                <w:rFonts w:ascii="宋体" w:hAnsi="宋体" w:eastAsia="宋体" w:cs="楷体"/>
                <w:spacing w:val="-1"/>
                <w:sz w:val="24"/>
                <w:szCs w:val="24"/>
              </w:rPr>
              <w:t>0</w:t>
            </w:r>
            <w:r>
              <w:rPr>
                <w:rFonts w:hint="eastAsia" w:ascii="宋体" w:hAnsi="宋体" w:eastAsia="宋体" w:cs="楷体"/>
                <w:spacing w:val="-1"/>
                <w:sz w:val="24"/>
                <w:szCs w:val="24"/>
              </w:rPr>
              <w:t>个</w:t>
            </w:r>
          </w:p>
        </w:tc>
        <w:tc>
          <w:tcPr>
            <w:tcW w:w="1808" w:type="dxa"/>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保洁服务</w:t>
            </w:r>
          </w:p>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公用设施设备维护服务</w:t>
            </w:r>
          </w:p>
        </w:tc>
      </w:tr>
    </w:tbl>
    <w:p>
      <w:pPr>
        <w:widowControl/>
        <w:outlineLvl w:val="1"/>
        <w:rPr>
          <w:rFonts w:ascii="宋体" w:hAnsi="楷体" w:eastAsia="宋体" w:cs="Calibri"/>
          <w:spacing w:val="-2"/>
          <w:kern w:val="0"/>
          <w:sz w:val="24"/>
          <w:szCs w:val="21"/>
        </w:rPr>
      </w:pPr>
    </w:p>
    <w:p>
      <w:pPr>
        <w:widowControl/>
        <w:outlineLvl w:val="1"/>
        <w:rPr>
          <w:rFonts w:ascii="黑体" w:hAnsi="Calibri" w:eastAsia="黑体" w:cs="Calibri"/>
          <w:b/>
          <w:bCs/>
          <w:kern w:val="0"/>
          <w:sz w:val="24"/>
          <w:szCs w:val="21"/>
        </w:rPr>
      </w:pPr>
      <w:r>
        <w:rPr>
          <w:rFonts w:hint="eastAsia" w:ascii="黑体" w:hAnsi="Calibri" w:eastAsia="黑体" w:cs="Calibri"/>
          <w:b/>
          <w:bCs/>
          <w:kern w:val="0"/>
          <w:sz w:val="24"/>
          <w:szCs w:val="21"/>
        </w:rPr>
        <w:t>3.</w:t>
      </w:r>
      <w:r>
        <w:rPr>
          <w:rFonts w:hint="eastAsia" w:ascii="黑体" w:hAnsi="宋体" w:eastAsia="黑体" w:cs="Calibri"/>
          <w:b/>
          <w:bCs/>
          <w:kern w:val="0"/>
          <w:sz w:val="24"/>
          <w:szCs w:val="21"/>
        </w:rPr>
        <w:t>物业管理服务标准</w:t>
      </w:r>
    </w:p>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本项目物业管理服务包括</w:t>
      </w:r>
      <w:r>
        <w:rPr>
          <w:rFonts w:ascii="宋体" w:hAnsi="宋体" w:eastAsia="宋体" w:cs="Calibri"/>
          <w:spacing w:val="-2"/>
          <w:kern w:val="0"/>
          <w:sz w:val="24"/>
          <w:szCs w:val="21"/>
        </w:rPr>
        <w:t>基本服务、房屋维修服务、共用设施设</w:t>
      </w:r>
      <w:r>
        <w:rPr>
          <w:rFonts w:hint="eastAsia" w:ascii="宋体" w:hAnsi="宋体" w:eastAsia="宋体" w:cs="Calibri"/>
          <w:spacing w:val="-2"/>
          <w:kern w:val="0"/>
          <w:sz w:val="24"/>
          <w:szCs w:val="21"/>
        </w:rPr>
        <w:t>备</w:t>
      </w:r>
      <w:r>
        <w:rPr>
          <w:rFonts w:ascii="宋体" w:hAnsi="宋体" w:eastAsia="宋体" w:cs="Calibri"/>
          <w:spacing w:val="-2"/>
          <w:kern w:val="0"/>
          <w:sz w:val="24"/>
          <w:szCs w:val="21"/>
        </w:rPr>
        <w:t>维护服务、</w:t>
      </w:r>
      <w:r>
        <w:rPr>
          <w:rFonts w:hint="eastAsia" w:ascii="宋体" w:hAnsi="宋体" w:eastAsia="宋体" w:cs="Calibri"/>
          <w:spacing w:val="-2"/>
          <w:kern w:val="0"/>
          <w:sz w:val="24"/>
          <w:szCs w:val="21"/>
        </w:rPr>
        <w:t>保洁服务</w:t>
      </w:r>
      <w:r>
        <w:rPr>
          <w:rFonts w:ascii="宋体" w:hAnsi="宋体" w:eastAsia="宋体" w:cs="Calibri"/>
          <w:spacing w:val="-2"/>
          <w:kern w:val="0"/>
          <w:sz w:val="24"/>
          <w:szCs w:val="21"/>
        </w:rPr>
        <w:t>、绿化服务、保安服务、会议服务、</w:t>
      </w:r>
      <w:r>
        <w:rPr>
          <w:rFonts w:hint="eastAsia" w:ascii="宋体" w:hAnsi="宋体" w:eastAsia="宋体" w:cs="Calibri"/>
          <w:spacing w:val="-2"/>
          <w:kern w:val="0"/>
          <w:sz w:val="24"/>
          <w:szCs w:val="21"/>
        </w:rPr>
        <w:t>客房</w:t>
      </w:r>
      <w:r>
        <w:rPr>
          <w:rFonts w:ascii="宋体" w:hAnsi="宋体" w:eastAsia="宋体" w:cs="Calibri"/>
          <w:spacing w:val="-2"/>
          <w:kern w:val="0"/>
          <w:sz w:val="24"/>
          <w:szCs w:val="21"/>
        </w:rPr>
        <w:t>服务、</w:t>
      </w:r>
      <w:r>
        <w:rPr>
          <w:rFonts w:hint="eastAsia" w:ascii="宋体" w:hAnsi="宋体" w:eastAsia="宋体" w:cs="Calibri"/>
          <w:spacing w:val="-2"/>
          <w:kern w:val="0"/>
          <w:sz w:val="24"/>
          <w:szCs w:val="21"/>
        </w:rPr>
        <w:t>餐饮服务</w:t>
      </w:r>
      <w:r>
        <w:rPr>
          <w:rFonts w:ascii="宋体" w:hAnsi="宋体" w:eastAsia="宋体" w:cs="Calibri"/>
          <w:spacing w:val="-2"/>
          <w:kern w:val="0"/>
          <w:sz w:val="24"/>
          <w:szCs w:val="21"/>
        </w:rPr>
        <w:t>，需求标准</w:t>
      </w:r>
      <w:r>
        <w:rPr>
          <w:rFonts w:hint="eastAsia" w:ascii="宋体" w:hAnsi="宋体" w:eastAsia="宋体" w:cs="Calibri"/>
          <w:spacing w:val="-2"/>
          <w:kern w:val="0"/>
          <w:sz w:val="24"/>
          <w:szCs w:val="21"/>
        </w:rPr>
        <w:t>执行本需求附件《物业管理服务通用标准》。</w:t>
      </w:r>
    </w:p>
    <w:p>
      <w:pPr>
        <w:widowControl/>
        <w:rPr>
          <w:rFonts w:ascii="宋体" w:hAnsi="宋体" w:eastAsia="宋体" w:cs="Calibri"/>
          <w:spacing w:val="-2"/>
          <w:kern w:val="0"/>
          <w:sz w:val="24"/>
          <w:szCs w:val="21"/>
        </w:rPr>
      </w:pPr>
    </w:p>
    <w:p>
      <w:pPr>
        <w:widowControl/>
        <w:outlineLvl w:val="1"/>
        <w:rPr>
          <w:rFonts w:ascii="黑体" w:hAnsi="Calibri" w:eastAsia="黑体" w:cs="Calibri"/>
          <w:b/>
          <w:bCs/>
          <w:kern w:val="0"/>
          <w:sz w:val="24"/>
          <w:szCs w:val="21"/>
        </w:rPr>
      </w:pPr>
      <w:r>
        <w:rPr>
          <w:rFonts w:hint="eastAsia" w:ascii="黑体" w:hAnsi="Calibri" w:eastAsia="黑体" w:cs="Calibri"/>
          <w:b/>
          <w:bCs/>
          <w:kern w:val="0"/>
          <w:sz w:val="24"/>
          <w:szCs w:val="21"/>
        </w:rPr>
        <w:t>4.</w:t>
      </w:r>
      <w:r>
        <w:rPr>
          <w:rFonts w:hint="eastAsia" w:ascii="黑体" w:hAnsi="宋体" w:eastAsia="黑体" w:cs="Calibri"/>
          <w:b/>
          <w:bCs/>
          <w:kern w:val="0"/>
          <w:sz w:val="24"/>
          <w:szCs w:val="21"/>
        </w:rPr>
        <w:t>供应商履行合同所需的设备、材料</w:t>
      </w:r>
    </w:p>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4.1供应商履行合同所需的设备</w:t>
      </w:r>
    </w:p>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本项目履行合同过程中，供应商需要提供以下作业设备（自有或租赁），相关</w:t>
      </w:r>
      <w:r>
        <w:rPr>
          <w:rFonts w:ascii="宋体" w:hAnsi="宋体" w:eastAsia="宋体" w:cs="Calibri"/>
          <w:spacing w:val="-2"/>
          <w:kern w:val="0"/>
          <w:sz w:val="24"/>
          <w:szCs w:val="21"/>
        </w:rPr>
        <w:t>费用包含在物业管理服务采购合同金额之内，由供应商承担</w:t>
      </w:r>
      <w:r>
        <w:rPr>
          <w:rFonts w:hint="eastAsia" w:ascii="宋体" w:hAnsi="宋体" w:eastAsia="宋体" w:cs="Calibri"/>
          <w:spacing w:val="-2"/>
          <w:kern w:val="0"/>
          <w:sz w:val="24"/>
          <w:szCs w:val="21"/>
        </w:rPr>
        <w:t>：</w:t>
      </w:r>
      <w:r>
        <w:rPr>
          <w:rFonts w:ascii="宋体" w:hAnsi="Calibri" w:eastAsia="宋体" w:cs="Calibri"/>
          <w:spacing w:val="-2"/>
          <w:kern w:val="0"/>
          <w:sz w:val="24"/>
          <w:szCs w:val="21"/>
        </w:rPr>
        <w:t xml:space="preserve"> </w:t>
      </w:r>
    </w:p>
    <w:tbl>
      <w:tblPr>
        <w:tblStyle w:val="12"/>
        <w:tblW w:w="873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15" w:type="dxa"/>
          <w:left w:w="15" w:type="dxa"/>
          <w:bottom w:w="15" w:type="dxa"/>
          <w:right w:w="15" w:type="dxa"/>
        </w:tblCellMar>
      </w:tblPr>
      <w:tblGrid>
        <w:gridCol w:w="841"/>
        <w:gridCol w:w="1792"/>
        <w:gridCol w:w="3999"/>
        <w:gridCol w:w="1031"/>
        <w:gridCol w:w="10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841"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ascii="宋体" w:hAnsi="宋体" w:eastAsia="宋体" w:cs="Calibri"/>
                <w:bCs/>
                <w:spacing w:val="-2"/>
                <w:kern w:val="0"/>
                <w:sz w:val="24"/>
                <w:szCs w:val="21"/>
              </w:rPr>
              <w:t>序号</w:t>
            </w:r>
          </w:p>
        </w:tc>
        <w:tc>
          <w:tcPr>
            <w:tcW w:w="1792"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宋体" w:eastAsia="宋体" w:cs="Calibri"/>
                <w:bCs/>
                <w:spacing w:val="-2"/>
                <w:kern w:val="0"/>
                <w:sz w:val="24"/>
                <w:szCs w:val="21"/>
              </w:rPr>
              <w:t>用途</w:t>
            </w:r>
          </w:p>
        </w:tc>
        <w:tc>
          <w:tcPr>
            <w:tcW w:w="3999"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宋体" w:eastAsia="宋体" w:cs="Calibri"/>
                <w:bCs/>
                <w:spacing w:val="-2"/>
                <w:kern w:val="0"/>
                <w:sz w:val="24"/>
                <w:szCs w:val="21"/>
              </w:rPr>
              <w:t>作业设备</w:t>
            </w:r>
            <w:r>
              <w:rPr>
                <w:rFonts w:ascii="宋体" w:hAnsi="宋体" w:eastAsia="宋体" w:cs="Calibri"/>
                <w:bCs/>
                <w:spacing w:val="-2"/>
                <w:kern w:val="0"/>
                <w:sz w:val="24"/>
                <w:szCs w:val="21"/>
              </w:rPr>
              <w:t>名称</w:t>
            </w:r>
          </w:p>
        </w:tc>
        <w:tc>
          <w:tcPr>
            <w:tcW w:w="1031"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宋体" w:eastAsia="宋体" w:cs="Calibri"/>
                <w:bCs/>
                <w:spacing w:val="-2"/>
                <w:kern w:val="0"/>
                <w:sz w:val="24"/>
                <w:szCs w:val="21"/>
              </w:rPr>
              <w:t>数量</w:t>
            </w:r>
          </w:p>
        </w:tc>
        <w:tc>
          <w:tcPr>
            <w:tcW w:w="1069"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宋体" w:eastAsia="宋体" w:cs="Calibri"/>
                <w:bCs/>
                <w:spacing w:val="-2"/>
                <w:kern w:val="0"/>
                <w:sz w:val="24"/>
                <w:szCs w:val="21"/>
              </w:rPr>
              <w:t>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841"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p>
        </w:tc>
        <w:tc>
          <w:tcPr>
            <w:tcW w:w="1792"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基本服务</w:t>
            </w:r>
          </w:p>
        </w:tc>
        <w:tc>
          <w:tcPr>
            <w:tcW w:w="3999"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对讲机</w:t>
            </w:r>
          </w:p>
        </w:tc>
        <w:tc>
          <w:tcPr>
            <w:tcW w:w="1031"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10</w:t>
            </w:r>
          </w:p>
        </w:tc>
        <w:tc>
          <w:tcPr>
            <w:tcW w:w="1069"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841"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p>
        </w:tc>
        <w:tc>
          <w:tcPr>
            <w:tcW w:w="1792"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房屋维修服务</w:t>
            </w:r>
          </w:p>
        </w:tc>
        <w:tc>
          <w:tcPr>
            <w:tcW w:w="3999"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20米高升降机</w:t>
            </w:r>
          </w:p>
        </w:tc>
        <w:tc>
          <w:tcPr>
            <w:tcW w:w="1031"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1</w:t>
            </w:r>
          </w:p>
        </w:tc>
        <w:tc>
          <w:tcPr>
            <w:tcW w:w="1069"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841"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p>
        </w:tc>
        <w:tc>
          <w:tcPr>
            <w:tcW w:w="1792"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公用设施设备维护服务</w:t>
            </w:r>
          </w:p>
        </w:tc>
        <w:tc>
          <w:tcPr>
            <w:tcW w:w="3999"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射钉枪</w:t>
            </w:r>
          </w:p>
        </w:tc>
        <w:tc>
          <w:tcPr>
            <w:tcW w:w="1031"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2</w:t>
            </w:r>
          </w:p>
        </w:tc>
        <w:tc>
          <w:tcPr>
            <w:tcW w:w="1069"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841"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p>
        </w:tc>
        <w:tc>
          <w:tcPr>
            <w:tcW w:w="1792" w:type="dxa"/>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公用设施设备维护服务</w:t>
            </w:r>
          </w:p>
        </w:tc>
        <w:tc>
          <w:tcPr>
            <w:tcW w:w="3999"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气排枪</w:t>
            </w:r>
          </w:p>
        </w:tc>
        <w:tc>
          <w:tcPr>
            <w:tcW w:w="1031"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1</w:t>
            </w:r>
          </w:p>
        </w:tc>
        <w:tc>
          <w:tcPr>
            <w:tcW w:w="1069"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841"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p>
        </w:tc>
        <w:tc>
          <w:tcPr>
            <w:tcW w:w="1792" w:type="dxa"/>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公用设施设备维护服务</w:t>
            </w:r>
          </w:p>
        </w:tc>
        <w:tc>
          <w:tcPr>
            <w:tcW w:w="3999"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焊机</w:t>
            </w:r>
          </w:p>
        </w:tc>
        <w:tc>
          <w:tcPr>
            <w:tcW w:w="1031"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1</w:t>
            </w:r>
          </w:p>
        </w:tc>
        <w:tc>
          <w:tcPr>
            <w:tcW w:w="1069"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841"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p>
        </w:tc>
        <w:tc>
          <w:tcPr>
            <w:tcW w:w="1792" w:type="dxa"/>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公用设施设备维护服务</w:t>
            </w:r>
          </w:p>
        </w:tc>
        <w:tc>
          <w:tcPr>
            <w:tcW w:w="3999"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管道疏通机</w:t>
            </w:r>
          </w:p>
        </w:tc>
        <w:tc>
          <w:tcPr>
            <w:tcW w:w="1031"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1</w:t>
            </w:r>
          </w:p>
        </w:tc>
        <w:tc>
          <w:tcPr>
            <w:tcW w:w="1069"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841"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p>
        </w:tc>
        <w:tc>
          <w:tcPr>
            <w:tcW w:w="1792" w:type="dxa"/>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公用设施设备维护服务</w:t>
            </w:r>
          </w:p>
        </w:tc>
        <w:tc>
          <w:tcPr>
            <w:tcW w:w="3999"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热熔机</w:t>
            </w:r>
          </w:p>
        </w:tc>
        <w:tc>
          <w:tcPr>
            <w:tcW w:w="1031"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1</w:t>
            </w:r>
          </w:p>
        </w:tc>
        <w:tc>
          <w:tcPr>
            <w:tcW w:w="1069"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841"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p>
        </w:tc>
        <w:tc>
          <w:tcPr>
            <w:tcW w:w="1792" w:type="dxa"/>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公用设施设备维护服务</w:t>
            </w:r>
          </w:p>
        </w:tc>
        <w:tc>
          <w:tcPr>
            <w:tcW w:w="3999"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台锯</w:t>
            </w:r>
          </w:p>
        </w:tc>
        <w:tc>
          <w:tcPr>
            <w:tcW w:w="1031"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1</w:t>
            </w:r>
          </w:p>
        </w:tc>
        <w:tc>
          <w:tcPr>
            <w:tcW w:w="1069"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841"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p>
        </w:tc>
        <w:tc>
          <w:tcPr>
            <w:tcW w:w="1792" w:type="dxa"/>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公用设施设备维护服务</w:t>
            </w:r>
          </w:p>
        </w:tc>
        <w:tc>
          <w:tcPr>
            <w:tcW w:w="3999"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空调清洗机</w:t>
            </w:r>
          </w:p>
        </w:tc>
        <w:tc>
          <w:tcPr>
            <w:tcW w:w="1031"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2</w:t>
            </w:r>
          </w:p>
        </w:tc>
        <w:tc>
          <w:tcPr>
            <w:tcW w:w="1069"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20" w:hRule="atLeast"/>
          <w:jc w:val="center"/>
        </w:trPr>
        <w:tc>
          <w:tcPr>
            <w:tcW w:w="841" w:type="dxa"/>
            <w:tcBorders>
              <w:bottom w:val="single" w:color="auto" w:sz="4" w:space="0"/>
            </w:tcBorders>
            <w:shd w:val="clear" w:color="auto" w:fill="auto"/>
            <w:tcMar>
              <w:top w:w="0" w:type="dxa"/>
              <w:left w:w="108" w:type="dxa"/>
              <w:bottom w:w="0" w:type="dxa"/>
              <w:right w:w="108" w:type="dxa"/>
            </w:tcMar>
          </w:tcPr>
          <w:p>
            <w:pPr>
              <w:spacing w:before="125" w:line="178" w:lineRule="auto"/>
              <w:ind w:left="518"/>
              <w:rPr>
                <w:rFonts w:ascii="Calibri" w:hAnsi="Calibri" w:eastAsia="宋体" w:cs="Calibri"/>
              </w:rPr>
            </w:pPr>
          </w:p>
        </w:tc>
        <w:tc>
          <w:tcPr>
            <w:tcW w:w="1792" w:type="dxa"/>
            <w:tcBorders>
              <w:bottom w:val="single" w:color="auto" w:sz="4" w:space="0"/>
            </w:tcBorders>
            <w:shd w:val="clear" w:color="auto" w:fill="auto"/>
            <w:tcMar>
              <w:top w:w="0" w:type="dxa"/>
              <w:left w:w="108" w:type="dxa"/>
              <w:bottom w:w="0" w:type="dxa"/>
              <w:right w:w="108" w:type="dxa"/>
            </w:tcMar>
          </w:tcPr>
          <w:p>
            <w:pPr>
              <w:pStyle w:val="27"/>
              <w:spacing w:before="82" w:line="221" w:lineRule="auto"/>
            </w:pPr>
            <w:r>
              <w:rPr>
                <w:rFonts w:hint="eastAsia" w:cs="Calibri"/>
                <w:spacing w:val="-2"/>
                <w:kern w:val="0"/>
                <w:sz w:val="24"/>
                <w:szCs w:val="21"/>
              </w:rPr>
              <w:t>公用设施设备维护服务</w:t>
            </w:r>
          </w:p>
        </w:tc>
        <w:tc>
          <w:tcPr>
            <w:tcW w:w="3999" w:type="dxa"/>
            <w:tcBorders>
              <w:bottom w:val="single" w:color="auto" w:sz="4" w:space="0"/>
            </w:tcBorders>
            <w:shd w:val="clear" w:color="auto" w:fill="auto"/>
            <w:tcMar>
              <w:top w:w="0" w:type="dxa"/>
              <w:left w:w="108" w:type="dxa"/>
              <w:bottom w:w="0" w:type="dxa"/>
              <w:right w:w="108" w:type="dxa"/>
            </w:tcMar>
          </w:tcPr>
          <w:p>
            <w:pPr>
              <w:widowControl/>
              <w:jc w:val="center"/>
              <w:rPr>
                <w:rFonts w:ascii="宋体" w:hAnsi="Calibri" w:eastAsia="宋体" w:cs="Calibri"/>
                <w:spacing w:val="-2"/>
                <w:kern w:val="0"/>
                <w:sz w:val="24"/>
                <w:szCs w:val="21"/>
              </w:rPr>
            </w:pPr>
          </w:p>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电锤</w:t>
            </w:r>
          </w:p>
        </w:tc>
        <w:tc>
          <w:tcPr>
            <w:tcW w:w="1031" w:type="dxa"/>
            <w:tcBorders>
              <w:bottom w:val="single" w:color="auto" w:sz="4" w:space="0"/>
            </w:tcBorders>
            <w:shd w:val="clear" w:color="auto" w:fill="auto"/>
            <w:tcMar>
              <w:top w:w="0" w:type="dxa"/>
              <w:left w:w="108" w:type="dxa"/>
              <w:bottom w:w="0" w:type="dxa"/>
              <w:right w:w="108" w:type="dxa"/>
            </w:tcMar>
          </w:tcPr>
          <w:p>
            <w:pPr>
              <w:spacing w:before="124" w:line="179" w:lineRule="auto"/>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1</w:t>
            </w:r>
          </w:p>
        </w:tc>
        <w:tc>
          <w:tcPr>
            <w:tcW w:w="1069" w:type="dxa"/>
            <w:tcBorders>
              <w:bottom w:val="single" w:color="auto" w:sz="4" w:space="0"/>
            </w:tcBorders>
            <w:shd w:val="clear" w:color="auto" w:fill="auto"/>
            <w:tcMar>
              <w:top w:w="0" w:type="dxa"/>
              <w:left w:w="108" w:type="dxa"/>
              <w:bottom w:w="0" w:type="dxa"/>
              <w:right w:w="108" w:type="dxa"/>
            </w:tcMar>
          </w:tcPr>
          <w:p>
            <w:pPr>
              <w:pStyle w:val="27"/>
              <w:spacing w:before="82" w:line="223" w:lineRule="auto"/>
              <w:jc w:val="center"/>
              <w:rPr>
                <w:rFonts w:hAnsi="Calibri" w:cs="Calibri"/>
                <w:spacing w:val="-2"/>
                <w:kern w:val="0"/>
                <w:sz w:val="24"/>
                <w:szCs w:val="21"/>
              </w:rPr>
            </w:pPr>
            <w:r>
              <w:rPr>
                <w:rFonts w:hAnsi="Calibri" w:cs="Calibri"/>
                <w:spacing w:val="-2"/>
                <w:kern w:val="0"/>
                <w:sz w:val="24"/>
                <w:szCs w:val="21"/>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11" w:hRule="atLeast"/>
          <w:jc w:val="center"/>
        </w:trPr>
        <w:tc>
          <w:tcPr>
            <w:tcW w:w="841" w:type="dxa"/>
            <w:tcBorders>
              <w:top w:val="single" w:color="auto" w:sz="4" w:space="0"/>
              <w:bottom w:val="single" w:color="auto" w:sz="4" w:space="0"/>
            </w:tcBorders>
            <w:shd w:val="clear" w:color="auto" w:fill="auto"/>
            <w:tcMar>
              <w:top w:w="0" w:type="dxa"/>
              <w:left w:w="108" w:type="dxa"/>
              <w:bottom w:w="0" w:type="dxa"/>
              <w:right w:w="108" w:type="dxa"/>
            </w:tcMar>
          </w:tcPr>
          <w:p>
            <w:pPr>
              <w:spacing w:before="125" w:line="178" w:lineRule="auto"/>
              <w:ind w:left="518"/>
              <w:rPr>
                <w:rFonts w:ascii="Calibri" w:hAnsi="Calibri" w:eastAsia="宋体" w:cs="Calibri"/>
              </w:rPr>
            </w:pPr>
          </w:p>
        </w:tc>
        <w:tc>
          <w:tcPr>
            <w:tcW w:w="1792" w:type="dxa"/>
            <w:tcBorders>
              <w:top w:val="single" w:color="auto" w:sz="4" w:space="0"/>
              <w:bottom w:val="single" w:color="auto" w:sz="4" w:space="0"/>
            </w:tcBorders>
            <w:shd w:val="clear" w:color="auto" w:fill="auto"/>
            <w:tcMar>
              <w:top w:w="0" w:type="dxa"/>
              <w:left w:w="108" w:type="dxa"/>
              <w:bottom w:w="0" w:type="dxa"/>
              <w:right w:w="108" w:type="dxa"/>
            </w:tcMar>
          </w:tcPr>
          <w:p>
            <w:pPr>
              <w:pStyle w:val="27"/>
              <w:spacing w:before="82" w:line="221" w:lineRule="auto"/>
              <w:rPr>
                <w:rFonts w:cs="Calibri"/>
                <w:spacing w:val="-2"/>
                <w:kern w:val="0"/>
                <w:sz w:val="24"/>
                <w:szCs w:val="21"/>
              </w:rPr>
            </w:pPr>
            <w:r>
              <w:rPr>
                <w:rFonts w:hint="eastAsia" w:cs="Calibri"/>
                <w:spacing w:val="-2"/>
                <w:kern w:val="0"/>
                <w:sz w:val="24"/>
                <w:szCs w:val="21"/>
              </w:rPr>
              <w:t>公用设施设备维护服务</w:t>
            </w:r>
          </w:p>
        </w:tc>
        <w:tc>
          <w:tcPr>
            <w:tcW w:w="3999" w:type="dxa"/>
            <w:tcBorders>
              <w:top w:val="single" w:color="auto" w:sz="4" w:space="0"/>
              <w:bottom w:val="single" w:color="auto" w:sz="4" w:space="0"/>
            </w:tcBorders>
            <w:shd w:val="clear" w:color="auto" w:fill="auto"/>
            <w:tcMar>
              <w:top w:w="0" w:type="dxa"/>
              <w:left w:w="108" w:type="dxa"/>
              <w:bottom w:w="0" w:type="dxa"/>
              <w:right w:w="108" w:type="dxa"/>
            </w:tcMa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电钻</w:t>
            </w:r>
          </w:p>
        </w:tc>
        <w:tc>
          <w:tcPr>
            <w:tcW w:w="1031" w:type="dxa"/>
            <w:tcBorders>
              <w:top w:val="single" w:color="auto" w:sz="4" w:space="0"/>
              <w:bottom w:val="single" w:color="auto" w:sz="4" w:space="0"/>
            </w:tcBorders>
            <w:shd w:val="clear" w:color="auto" w:fill="auto"/>
            <w:tcMar>
              <w:top w:w="0" w:type="dxa"/>
              <w:left w:w="108" w:type="dxa"/>
              <w:bottom w:w="0" w:type="dxa"/>
              <w:right w:w="108" w:type="dxa"/>
            </w:tcMar>
          </w:tcPr>
          <w:p>
            <w:pPr>
              <w:widowControl/>
              <w:spacing w:before="124" w:line="179" w:lineRule="auto"/>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1</w:t>
            </w:r>
          </w:p>
        </w:tc>
        <w:tc>
          <w:tcPr>
            <w:tcW w:w="1069" w:type="dxa"/>
            <w:tcBorders>
              <w:top w:val="single" w:color="auto" w:sz="4" w:space="0"/>
              <w:bottom w:val="single" w:color="auto" w:sz="4" w:space="0"/>
            </w:tcBorders>
            <w:shd w:val="clear" w:color="auto" w:fill="auto"/>
            <w:tcMar>
              <w:top w:w="0" w:type="dxa"/>
              <w:left w:w="108" w:type="dxa"/>
              <w:bottom w:w="0" w:type="dxa"/>
              <w:right w:w="108" w:type="dxa"/>
            </w:tcMar>
          </w:tcPr>
          <w:p>
            <w:pPr>
              <w:pStyle w:val="27"/>
              <w:widowControl/>
              <w:spacing w:before="82" w:line="223" w:lineRule="auto"/>
              <w:jc w:val="center"/>
              <w:rPr>
                <w:rFonts w:hAnsi="Calibri" w:cs="Calibri"/>
                <w:spacing w:val="-2"/>
                <w:kern w:val="0"/>
                <w:sz w:val="24"/>
                <w:szCs w:val="21"/>
              </w:rPr>
            </w:pPr>
            <w:r>
              <w:rPr>
                <w:rFonts w:hAnsi="Calibri" w:cs="Calibri"/>
                <w:spacing w:val="-2"/>
                <w:kern w:val="0"/>
                <w:sz w:val="24"/>
                <w:szCs w:val="21"/>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10" w:hRule="atLeast"/>
          <w:jc w:val="center"/>
        </w:trPr>
        <w:tc>
          <w:tcPr>
            <w:tcW w:w="841" w:type="dxa"/>
            <w:tcBorders>
              <w:top w:val="single" w:color="auto" w:sz="4" w:space="0"/>
            </w:tcBorders>
            <w:shd w:val="clear" w:color="auto" w:fill="auto"/>
            <w:tcMar>
              <w:top w:w="0" w:type="dxa"/>
              <w:left w:w="108" w:type="dxa"/>
              <w:bottom w:w="0" w:type="dxa"/>
              <w:right w:w="108" w:type="dxa"/>
            </w:tcMar>
          </w:tcPr>
          <w:p>
            <w:pPr>
              <w:spacing w:before="125" w:line="178" w:lineRule="auto"/>
              <w:ind w:left="518"/>
              <w:rPr>
                <w:rFonts w:ascii="Calibri" w:hAnsi="Calibri" w:eastAsia="宋体" w:cs="Calibri"/>
              </w:rPr>
            </w:pPr>
          </w:p>
        </w:tc>
        <w:tc>
          <w:tcPr>
            <w:tcW w:w="1792" w:type="dxa"/>
            <w:tcBorders>
              <w:top w:val="single" w:color="auto" w:sz="4" w:space="0"/>
            </w:tcBorders>
            <w:shd w:val="clear" w:color="auto" w:fill="auto"/>
            <w:tcMar>
              <w:top w:w="0" w:type="dxa"/>
              <w:left w:w="108" w:type="dxa"/>
              <w:bottom w:w="0" w:type="dxa"/>
              <w:right w:w="108" w:type="dxa"/>
            </w:tcMar>
          </w:tcPr>
          <w:p>
            <w:pPr>
              <w:pStyle w:val="27"/>
              <w:spacing w:before="82" w:line="221" w:lineRule="auto"/>
              <w:jc w:val="center"/>
              <w:rPr>
                <w:spacing w:val="-2"/>
              </w:rPr>
            </w:pPr>
            <w:r>
              <w:rPr>
                <w:spacing w:val="-2"/>
              </w:rPr>
              <w:t>保洁服务</w:t>
            </w:r>
          </w:p>
        </w:tc>
        <w:tc>
          <w:tcPr>
            <w:tcW w:w="3999" w:type="dxa"/>
            <w:tcBorders>
              <w:top w:val="single" w:color="auto" w:sz="4" w:space="0"/>
            </w:tcBorders>
            <w:shd w:val="clear" w:color="auto" w:fill="auto"/>
            <w:tcMar>
              <w:top w:w="0" w:type="dxa"/>
              <w:left w:w="108" w:type="dxa"/>
              <w:bottom w:w="0" w:type="dxa"/>
              <w:right w:w="108" w:type="dxa"/>
            </w:tcMar>
          </w:tcPr>
          <w:p>
            <w:pPr>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驾驶洗地机</w:t>
            </w:r>
          </w:p>
        </w:tc>
        <w:tc>
          <w:tcPr>
            <w:tcW w:w="1031" w:type="dxa"/>
            <w:tcBorders>
              <w:top w:val="single" w:color="auto" w:sz="4" w:space="0"/>
            </w:tcBorders>
            <w:shd w:val="clear" w:color="auto" w:fill="auto"/>
            <w:tcMar>
              <w:top w:w="0" w:type="dxa"/>
              <w:left w:w="108" w:type="dxa"/>
              <w:bottom w:w="0" w:type="dxa"/>
              <w:right w:w="108" w:type="dxa"/>
            </w:tcMar>
          </w:tcPr>
          <w:p>
            <w:pPr>
              <w:spacing w:before="124" w:line="179" w:lineRule="auto"/>
              <w:jc w:val="center"/>
              <w:rPr>
                <w:rFonts w:ascii="Calibri" w:hAnsi="Calibri" w:eastAsia="宋体" w:cs="Calibri"/>
              </w:rPr>
            </w:pPr>
            <w:r>
              <w:rPr>
                <w:rFonts w:ascii="Calibri" w:hAnsi="Calibri" w:eastAsia="宋体" w:cs="Calibri"/>
              </w:rPr>
              <w:t>4</w:t>
            </w:r>
          </w:p>
        </w:tc>
        <w:tc>
          <w:tcPr>
            <w:tcW w:w="1069" w:type="dxa"/>
            <w:tcBorders>
              <w:top w:val="single" w:color="auto" w:sz="4" w:space="0"/>
            </w:tcBorders>
            <w:shd w:val="clear" w:color="auto" w:fill="auto"/>
            <w:tcMar>
              <w:top w:w="0" w:type="dxa"/>
              <w:left w:w="108" w:type="dxa"/>
              <w:bottom w:w="0" w:type="dxa"/>
              <w:right w:w="108" w:type="dxa"/>
            </w:tcMar>
          </w:tcPr>
          <w:p>
            <w:pPr>
              <w:pStyle w:val="27"/>
              <w:spacing w:before="82" w:line="223" w:lineRule="auto"/>
              <w:ind w:left="643"/>
              <w:jc w:val="both"/>
              <w:rPr>
                <w:rFonts w:hint="eastAsia" w:eastAsia="宋体"/>
                <w:lang w:val="en-US" w:eastAsia="zh-CN"/>
              </w:rPr>
            </w:pPr>
            <w:r>
              <w:rPr>
                <w:rFonts w:hint="eastAsia"/>
                <w:lang w:val="en-US" w:eastAsia="zh-CN"/>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34" w:hRule="atLeast"/>
          <w:jc w:val="center"/>
        </w:trPr>
        <w:tc>
          <w:tcPr>
            <w:tcW w:w="841" w:type="dxa"/>
            <w:shd w:val="clear" w:color="auto" w:fill="auto"/>
            <w:tcMar>
              <w:top w:w="0" w:type="dxa"/>
              <w:left w:w="108" w:type="dxa"/>
              <w:bottom w:w="0" w:type="dxa"/>
              <w:right w:w="108" w:type="dxa"/>
            </w:tcMar>
          </w:tcPr>
          <w:p>
            <w:pPr>
              <w:spacing w:before="125" w:line="178" w:lineRule="auto"/>
              <w:ind w:left="518"/>
              <w:rPr>
                <w:rFonts w:ascii="Calibri" w:hAnsi="Calibri" w:eastAsia="宋体" w:cs="Calibri"/>
              </w:rPr>
            </w:pPr>
          </w:p>
        </w:tc>
        <w:tc>
          <w:tcPr>
            <w:tcW w:w="1792" w:type="dxa"/>
            <w:shd w:val="clear" w:color="auto" w:fill="auto"/>
            <w:tcMar>
              <w:top w:w="0" w:type="dxa"/>
              <w:left w:w="108" w:type="dxa"/>
              <w:bottom w:w="0" w:type="dxa"/>
              <w:right w:w="108" w:type="dxa"/>
            </w:tcMar>
          </w:tcPr>
          <w:p>
            <w:pPr>
              <w:spacing w:before="82" w:line="221" w:lineRule="auto"/>
              <w:jc w:val="center"/>
              <w:rPr>
                <w:spacing w:val="-2"/>
              </w:rPr>
            </w:pPr>
            <w:r>
              <w:rPr>
                <w:spacing w:val="-2"/>
              </w:rPr>
              <w:t>保洁服务</w:t>
            </w:r>
          </w:p>
        </w:tc>
        <w:tc>
          <w:tcPr>
            <w:tcW w:w="3999" w:type="dxa"/>
            <w:shd w:val="clear" w:color="auto" w:fill="auto"/>
            <w:tcMar>
              <w:top w:w="0" w:type="dxa"/>
              <w:left w:w="108" w:type="dxa"/>
              <w:bottom w:w="0" w:type="dxa"/>
              <w:right w:w="108" w:type="dxa"/>
            </w:tcMa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驾驶式尘推车</w:t>
            </w:r>
          </w:p>
        </w:tc>
        <w:tc>
          <w:tcPr>
            <w:tcW w:w="1031" w:type="dxa"/>
            <w:shd w:val="clear" w:color="auto" w:fill="auto"/>
            <w:tcMar>
              <w:top w:w="0" w:type="dxa"/>
              <w:left w:w="108" w:type="dxa"/>
              <w:bottom w:w="0" w:type="dxa"/>
              <w:right w:w="108" w:type="dxa"/>
            </w:tcMar>
          </w:tcPr>
          <w:p>
            <w:pPr>
              <w:spacing w:before="124" w:line="179" w:lineRule="auto"/>
              <w:jc w:val="center"/>
              <w:rPr>
                <w:rFonts w:ascii="Calibri" w:hAnsi="Calibri" w:eastAsia="宋体" w:cs="Calibri"/>
              </w:rPr>
            </w:pPr>
            <w:r>
              <w:rPr>
                <w:rFonts w:hint="eastAsia" w:ascii="Calibri" w:hAnsi="Calibri" w:eastAsia="宋体" w:cs="Calibri"/>
              </w:rPr>
              <w:t>2</w:t>
            </w:r>
          </w:p>
        </w:tc>
        <w:tc>
          <w:tcPr>
            <w:tcW w:w="1069" w:type="dxa"/>
            <w:shd w:val="clear" w:color="auto" w:fill="auto"/>
            <w:tcMar>
              <w:top w:w="0" w:type="dxa"/>
              <w:left w:w="108" w:type="dxa"/>
              <w:bottom w:w="0" w:type="dxa"/>
              <w:right w:w="108" w:type="dxa"/>
            </w:tcMar>
          </w:tcPr>
          <w:p>
            <w:pPr>
              <w:spacing w:before="82" w:line="223" w:lineRule="auto"/>
              <w:ind w:left="643"/>
              <w:jc w:val="both"/>
            </w:pPr>
            <w: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34" w:hRule="atLeast"/>
          <w:jc w:val="center"/>
        </w:trPr>
        <w:tc>
          <w:tcPr>
            <w:tcW w:w="841" w:type="dxa"/>
            <w:shd w:val="clear" w:color="auto" w:fill="auto"/>
            <w:tcMar>
              <w:top w:w="0" w:type="dxa"/>
              <w:left w:w="108" w:type="dxa"/>
              <w:bottom w:w="0" w:type="dxa"/>
              <w:right w:w="108" w:type="dxa"/>
            </w:tcMar>
          </w:tcPr>
          <w:p>
            <w:pPr>
              <w:spacing w:before="125" w:line="178" w:lineRule="auto"/>
              <w:ind w:left="518"/>
              <w:rPr>
                <w:rFonts w:ascii="Calibri" w:hAnsi="Calibri" w:eastAsia="宋体" w:cs="Calibri"/>
              </w:rPr>
            </w:pPr>
          </w:p>
        </w:tc>
        <w:tc>
          <w:tcPr>
            <w:tcW w:w="1792" w:type="dxa"/>
            <w:shd w:val="clear" w:color="auto" w:fill="auto"/>
            <w:tcMar>
              <w:top w:w="0" w:type="dxa"/>
              <w:left w:w="108" w:type="dxa"/>
              <w:bottom w:w="0" w:type="dxa"/>
              <w:right w:w="108" w:type="dxa"/>
            </w:tcMar>
          </w:tcPr>
          <w:p>
            <w:pPr>
              <w:spacing w:before="82" w:line="221" w:lineRule="auto"/>
              <w:jc w:val="center"/>
              <w:rPr>
                <w:spacing w:val="-2"/>
              </w:rPr>
            </w:pPr>
            <w:r>
              <w:rPr>
                <w:spacing w:val="-2"/>
              </w:rPr>
              <w:t>保洁服务</w:t>
            </w:r>
          </w:p>
        </w:tc>
        <w:tc>
          <w:tcPr>
            <w:tcW w:w="3999" w:type="dxa"/>
            <w:shd w:val="clear" w:color="auto" w:fill="auto"/>
            <w:tcMar>
              <w:top w:w="0" w:type="dxa"/>
              <w:left w:w="108" w:type="dxa"/>
              <w:bottom w:w="0" w:type="dxa"/>
              <w:right w:w="108" w:type="dxa"/>
            </w:tcMa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清雪车</w:t>
            </w:r>
          </w:p>
        </w:tc>
        <w:tc>
          <w:tcPr>
            <w:tcW w:w="1031" w:type="dxa"/>
            <w:shd w:val="clear" w:color="auto" w:fill="auto"/>
            <w:tcMar>
              <w:top w:w="0" w:type="dxa"/>
              <w:left w:w="108" w:type="dxa"/>
              <w:bottom w:w="0" w:type="dxa"/>
              <w:right w:w="108" w:type="dxa"/>
            </w:tcMar>
          </w:tcPr>
          <w:p>
            <w:pPr>
              <w:spacing w:before="124" w:line="179" w:lineRule="auto"/>
              <w:jc w:val="center"/>
              <w:rPr>
                <w:rFonts w:ascii="Calibri" w:hAnsi="Calibri" w:eastAsia="宋体" w:cs="Calibri"/>
              </w:rPr>
            </w:pPr>
            <w:r>
              <w:rPr>
                <w:rFonts w:hint="eastAsia" w:ascii="Calibri" w:hAnsi="Calibri" w:eastAsia="宋体" w:cs="Calibri"/>
              </w:rPr>
              <w:t>1</w:t>
            </w:r>
          </w:p>
        </w:tc>
        <w:tc>
          <w:tcPr>
            <w:tcW w:w="1069" w:type="dxa"/>
            <w:shd w:val="clear" w:color="auto" w:fill="auto"/>
            <w:tcMar>
              <w:top w:w="0" w:type="dxa"/>
              <w:left w:w="108" w:type="dxa"/>
              <w:bottom w:w="0" w:type="dxa"/>
              <w:right w:w="108" w:type="dxa"/>
            </w:tcMar>
          </w:tcPr>
          <w:p>
            <w:pPr>
              <w:spacing w:before="82" w:line="223" w:lineRule="auto"/>
              <w:ind w:left="643"/>
              <w:jc w:val="both"/>
            </w:pPr>
            <w: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34" w:hRule="atLeast"/>
          <w:jc w:val="center"/>
        </w:trPr>
        <w:tc>
          <w:tcPr>
            <w:tcW w:w="841" w:type="dxa"/>
            <w:shd w:val="clear" w:color="auto" w:fill="auto"/>
            <w:tcMar>
              <w:top w:w="0" w:type="dxa"/>
              <w:left w:w="108" w:type="dxa"/>
              <w:bottom w:w="0" w:type="dxa"/>
              <w:right w:w="108" w:type="dxa"/>
            </w:tcMar>
          </w:tcPr>
          <w:p>
            <w:pPr>
              <w:spacing w:before="125" w:line="178" w:lineRule="auto"/>
              <w:ind w:left="518"/>
              <w:rPr>
                <w:rFonts w:ascii="Calibri" w:hAnsi="Calibri" w:eastAsia="宋体" w:cs="Calibri"/>
              </w:rPr>
            </w:pPr>
          </w:p>
        </w:tc>
        <w:tc>
          <w:tcPr>
            <w:tcW w:w="1792" w:type="dxa"/>
            <w:shd w:val="clear" w:color="auto" w:fill="auto"/>
            <w:tcMar>
              <w:top w:w="0" w:type="dxa"/>
              <w:left w:w="108" w:type="dxa"/>
              <w:bottom w:w="0" w:type="dxa"/>
              <w:right w:w="108" w:type="dxa"/>
            </w:tcMar>
          </w:tcPr>
          <w:p>
            <w:pPr>
              <w:spacing w:before="82" w:line="221" w:lineRule="auto"/>
              <w:jc w:val="center"/>
              <w:rPr>
                <w:spacing w:val="-2"/>
              </w:rPr>
            </w:pPr>
            <w:r>
              <w:rPr>
                <w:spacing w:val="-2"/>
              </w:rPr>
              <w:t>保洁服务</w:t>
            </w:r>
          </w:p>
        </w:tc>
        <w:tc>
          <w:tcPr>
            <w:tcW w:w="3999" w:type="dxa"/>
            <w:shd w:val="clear" w:color="auto" w:fill="auto"/>
            <w:tcMar>
              <w:top w:w="0" w:type="dxa"/>
              <w:left w:w="108" w:type="dxa"/>
              <w:bottom w:w="0" w:type="dxa"/>
              <w:right w:w="108" w:type="dxa"/>
            </w:tcMa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吸尘吸水机</w:t>
            </w:r>
          </w:p>
        </w:tc>
        <w:tc>
          <w:tcPr>
            <w:tcW w:w="1031" w:type="dxa"/>
            <w:shd w:val="clear" w:color="auto" w:fill="auto"/>
            <w:tcMar>
              <w:top w:w="0" w:type="dxa"/>
              <w:left w:w="108" w:type="dxa"/>
              <w:bottom w:w="0" w:type="dxa"/>
              <w:right w:w="108" w:type="dxa"/>
            </w:tcMar>
          </w:tcPr>
          <w:p>
            <w:pPr>
              <w:spacing w:before="124" w:line="179" w:lineRule="auto"/>
              <w:jc w:val="center"/>
              <w:rPr>
                <w:rFonts w:ascii="Calibri" w:hAnsi="Calibri" w:eastAsia="宋体" w:cs="Calibri"/>
              </w:rPr>
            </w:pPr>
            <w:r>
              <w:rPr>
                <w:rFonts w:hint="eastAsia" w:ascii="Calibri" w:hAnsi="Calibri" w:eastAsia="宋体" w:cs="Calibri"/>
              </w:rPr>
              <w:t>1</w:t>
            </w:r>
          </w:p>
        </w:tc>
        <w:tc>
          <w:tcPr>
            <w:tcW w:w="1069" w:type="dxa"/>
            <w:shd w:val="clear" w:color="auto" w:fill="auto"/>
            <w:tcMar>
              <w:top w:w="0" w:type="dxa"/>
              <w:left w:w="108" w:type="dxa"/>
              <w:bottom w:w="0" w:type="dxa"/>
              <w:right w:w="108" w:type="dxa"/>
            </w:tcMar>
          </w:tcPr>
          <w:p>
            <w:pPr>
              <w:spacing w:before="82" w:line="223" w:lineRule="auto"/>
              <w:ind w:left="643"/>
              <w:jc w:val="both"/>
            </w:pPr>
            <w: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34" w:hRule="atLeast"/>
          <w:jc w:val="center"/>
        </w:trPr>
        <w:tc>
          <w:tcPr>
            <w:tcW w:w="841" w:type="dxa"/>
            <w:shd w:val="clear" w:color="auto" w:fill="auto"/>
            <w:tcMar>
              <w:top w:w="0" w:type="dxa"/>
              <w:left w:w="108" w:type="dxa"/>
              <w:bottom w:w="0" w:type="dxa"/>
              <w:right w:w="108" w:type="dxa"/>
            </w:tcMar>
          </w:tcPr>
          <w:p>
            <w:pPr>
              <w:spacing w:before="125" w:line="178" w:lineRule="auto"/>
              <w:ind w:left="518"/>
              <w:rPr>
                <w:rFonts w:ascii="Calibri" w:hAnsi="Calibri" w:eastAsia="宋体" w:cs="Calibri"/>
              </w:rPr>
            </w:pPr>
          </w:p>
        </w:tc>
        <w:tc>
          <w:tcPr>
            <w:tcW w:w="1792" w:type="dxa"/>
            <w:shd w:val="clear" w:color="auto" w:fill="auto"/>
            <w:tcMar>
              <w:top w:w="0" w:type="dxa"/>
              <w:left w:w="108" w:type="dxa"/>
              <w:bottom w:w="0" w:type="dxa"/>
              <w:right w:w="108" w:type="dxa"/>
            </w:tcMar>
          </w:tcPr>
          <w:p>
            <w:pPr>
              <w:spacing w:before="82" w:line="221" w:lineRule="auto"/>
              <w:jc w:val="center"/>
              <w:rPr>
                <w:spacing w:val="-2"/>
              </w:rPr>
            </w:pPr>
            <w:r>
              <w:rPr>
                <w:spacing w:val="-2"/>
              </w:rPr>
              <w:t>保洁服务</w:t>
            </w:r>
          </w:p>
        </w:tc>
        <w:tc>
          <w:tcPr>
            <w:tcW w:w="3999" w:type="dxa"/>
            <w:shd w:val="clear" w:color="auto" w:fill="auto"/>
            <w:tcMar>
              <w:top w:w="0" w:type="dxa"/>
              <w:left w:w="108" w:type="dxa"/>
              <w:bottom w:w="0" w:type="dxa"/>
              <w:right w:w="108" w:type="dxa"/>
            </w:tcMa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高压水枪</w:t>
            </w:r>
          </w:p>
        </w:tc>
        <w:tc>
          <w:tcPr>
            <w:tcW w:w="1031" w:type="dxa"/>
            <w:shd w:val="clear" w:color="auto" w:fill="auto"/>
            <w:tcMar>
              <w:top w:w="0" w:type="dxa"/>
              <w:left w:w="108" w:type="dxa"/>
              <w:bottom w:w="0" w:type="dxa"/>
              <w:right w:w="108" w:type="dxa"/>
            </w:tcMar>
          </w:tcPr>
          <w:p>
            <w:pPr>
              <w:spacing w:before="124" w:line="179" w:lineRule="auto"/>
              <w:jc w:val="center"/>
              <w:rPr>
                <w:rFonts w:ascii="Calibri" w:hAnsi="Calibri" w:eastAsia="宋体" w:cs="Calibri"/>
              </w:rPr>
            </w:pPr>
            <w:r>
              <w:rPr>
                <w:rFonts w:hint="eastAsia" w:ascii="Calibri" w:hAnsi="Calibri" w:eastAsia="宋体" w:cs="Calibri"/>
              </w:rPr>
              <w:t>1</w:t>
            </w:r>
          </w:p>
        </w:tc>
        <w:tc>
          <w:tcPr>
            <w:tcW w:w="1069" w:type="dxa"/>
            <w:shd w:val="clear" w:color="auto" w:fill="auto"/>
            <w:tcMar>
              <w:top w:w="0" w:type="dxa"/>
              <w:left w:w="108" w:type="dxa"/>
              <w:bottom w:w="0" w:type="dxa"/>
              <w:right w:w="108" w:type="dxa"/>
            </w:tcMar>
          </w:tcPr>
          <w:p>
            <w:pPr>
              <w:spacing w:before="82" w:line="223" w:lineRule="auto"/>
              <w:ind w:left="643"/>
              <w:jc w:val="both"/>
            </w:pPr>
            <w: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841"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p>
        </w:tc>
        <w:tc>
          <w:tcPr>
            <w:tcW w:w="1792"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宋体" w:eastAsia="宋体" w:cs="Calibri"/>
                <w:spacing w:val="-2"/>
                <w:kern w:val="0"/>
                <w:sz w:val="24"/>
                <w:szCs w:val="21"/>
              </w:rPr>
              <w:t>绿化服务</w:t>
            </w:r>
          </w:p>
        </w:tc>
        <w:tc>
          <w:tcPr>
            <w:tcW w:w="3999"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电动绿篱机</w:t>
            </w:r>
          </w:p>
        </w:tc>
        <w:tc>
          <w:tcPr>
            <w:tcW w:w="1031"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2</w:t>
            </w:r>
          </w:p>
        </w:tc>
        <w:tc>
          <w:tcPr>
            <w:tcW w:w="1069"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841"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p>
        </w:tc>
        <w:tc>
          <w:tcPr>
            <w:tcW w:w="1792" w:type="dxa"/>
            <w:tcMar>
              <w:top w:w="0" w:type="dxa"/>
              <w:left w:w="108" w:type="dxa"/>
              <w:bottom w:w="0" w:type="dxa"/>
              <w:right w:w="108" w:type="dxa"/>
            </w:tcMar>
            <w:vAlign w:val="center"/>
          </w:tcPr>
          <w:p>
            <w:pPr>
              <w:widowControl/>
              <w:jc w:val="center"/>
              <w:rPr>
                <w:rFonts w:ascii="宋体" w:hAnsi="宋体" w:eastAsia="宋体" w:cs="Calibri"/>
                <w:spacing w:val="-2"/>
                <w:kern w:val="0"/>
                <w:sz w:val="24"/>
                <w:szCs w:val="21"/>
              </w:rPr>
            </w:pPr>
            <w:r>
              <w:rPr>
                <w:rFonts w:hint="eastAsia" w:ascii="宋体" w:hAnsi="宋体" w:eastAsia="宋体" w:cs="Calibri"/>
                <w:spacing w:val="-2"/>
                <w:kern w:val="0"/>
                <w:sz w:val="24"/>
                <w:szCs w:val="21"/>
              </w:rPr>
              <w:t>绿化服务</w:t>
            </w:r>
          </w:p>
        </w:tc>
        <w:tc>
          <w:tcPr>
            <w:tcW w:w="3999" w:type="dxa"/>
            <w:tcMar>
              <w:top w:w="0" w:type="dxa"/>
              <w:left w:w="108" w:type="dxa"/>
              <w:bottom w:w="0" w:type="dxa"/>
              <w:right w:w="108" w:type="dxa"/>
            </w:tcMar>
            <w:vAlign w:val="center"/>
          </w:tcPr>
          <w:p>
            <w:pPr>
              <w:widowControl/>
              <w:jc w:val="center"/>
              <w:rPr>
                <w:rFonts w:ascii="宋体" w:hAnsi="宋体" w:eastAsia="宋体" w:cs="Calibri"/>
                <w:spacing w:val="-2"/>
                <w:kern w:val="0"/>
                <w:sz w:val="24"/>
                <w:szCs w:val="21"/>
              </w:rPr>
            </w:pPr>
            <w:r>
              <w:rPr>
                <w:rFonts w:hint="eastAsia" w:ascii="宋体" w:hAnsi="宋体" w:eastAsia="宋体" w:cs="Calibri"/>
                <w:spacing w:val="-2"/>
                <w:kern w:val="0"/>
                <w:sz w:val="24"/>
                <w:szCs w:val="21"/>
              </w:rPr>
              <w:t>高枝剪</w:t>
            </w:r>
          </w:p>
        </w:tc>
        <w:tc>
          <w:tcPr>
            <w:tcW w:w="1031"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2</w:t>
            </w:r>
          </w:p>
        </w:tc>
        <w:tc>
          <w:tcPr>
            <w:tcW w:w="1069"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841"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p>
        </w:tc>
        <w:tc>
          <w:tcPr>
            <w:tcW w:w="1792" w:type="dxa"/>
            <w:tcMar>
              <w:top w:w="0" w:type="dxa"/>
              <w:left w:w="108" w:type="dxa"/>
              <w:bottom w:w="0" w:type="dxa"/>
              <w:right w:w="108" w:type="dxa"/>
            </w:tcMar>
            <w:vAlign w:val="center"/>
          </w:tcPr>
          <w:p>
            <w:pPr>
              <w:widowControl/>
              <w:jc w:val="center"/>
              <w:rPr>
                <w:rFonts w:ascii="宋体" w:hAnsi="宋体" w:eastAsia="宋体" w:cs="Calibri"/>
                <w:spacing w:val="-2"/>
                <w:kern w:val="0"/>
                <w:sz w:val="24"/>
                <w:szCs w:val="21"/>
              </w:rPr>
            </w:pPr>
            <w:r>
              <w:rPr>
                <w:rFonts w:hint="eastAsia" w:ascii="宋体" w:hAnsi="宋体" w:eastAsia="宋体" w:cs="Calibri"/>
                <w:spacing w:val="-2"/>
                <w:kern w:val="0"/>
                <w:sz w:val="24"/>
                <w:szCs w:val="21"/>
              </w:rPr>
              <w:t>绿化服务</w:t>
            </w:r>
          </w:p>
        </w:tc>
        <w:tc>
          <w:tcPr>
            <w:tcW w:w="3999" w:type="dxa"/>
            <w:tcMar>
              <w:top w:w="0" w:type="dxa"/>
              <w:left w:w="108" w:type="dxa"/>
              <w:bottom w:w="0" w:type="dxa"/>
              <w:right w:w="108" w:type="dxa"/>
            </w:tcMar>
            <w:vAlign w:val="center"/>
          </w:tcPr>
          <w:p>
            <w:pPr>
              <w:widowControl/>
              <w:jc w:val="center"/>
              <w:rPr>
                <w:rFonts w:ascii="宋体" w:hAnsi="宋体" w:eastAsia="宋体" w:cs="Calibri"/>
                <w:spacing w:val="-2"/>
                <w:kern w:val="0"/>
                <w:sz w:val="24"/>
                <w:szCs w:val="21"/>
              </w:rPr>
            </w:pPr>
            <w:r>
              <w:rPr>
                <w:rFonts w:hint="eastAsia" w:ascii="宋体" w:hAnsi="宋体" w:eastAsia="宋体" w:cs="Calibri"/>
                <w:spacing w:val="-2"/>
                <w:kern w:val="0"/>
                <w:sz w:val="24"/>
                <w:szCs w:val="21"/>
              </w:rPr>
              <w:t>手锯</w:t>
            </w:r>
          </w:p>
        </w:tc>
        <w:tc>
          <w:tcPr>
            <w:tcW w:w="1031"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2</w:t>
            </w:r>
          </w:p>
        </w:tc>
        <w:tc>
          <w:tcPr>
            <w:tcW w:w="1069"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841"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p>
        </w:tc>
        <w:tc>
          <w:tcPr>
            <w:tcW w:w="1792" w:type="dxa"/>
            <w:tcMar>
              <w:top w:w="0" w:type="dxa"/>
              <w:left w:w="108" w:type="dxa"/>
              <w:bottom w:w="0" w:type="dxa"/>
              <w:right w:w="108" w:type="dxa"/>
            </w:tcMar>
            <w:vAlign w:val="center"/>
          </w:tcPr>
          <w:p>
            <w:pPr>
              <w:widowControl/>
              <w:jc w:val="center"/>
              <w:rPr>
                <w:rFonts w:ascii="宋体" w:hAnsi="宋体" w:eastAsia="宋体" w:cs="Calibri"/>
                <w:spacing w:val="-2"/>
                <w:kern w:val="0"/>
                <w:sz w:val="24"/>
                <w:szCs w:val="21"/>
              </w:rPr>
            </w:pPr>
            <w:r>
              <w:rPr>
                <w:rFonts w:hint="eastAsia" w:ascii="宋体" w:hAnsi="宋体" w:eastAsia="宋体" w:cs="Calibri"/>
                <w:spacing w:val="-2"/>
                <w:kern w:val="0"/>
                <w:sz w:val="24"/>
                <w:szCs w:val="21"/>
              </w:rPr>
              <w:t>绿化服务</w:t>
            </w:r>
          </w:p>
        </w:tc>
        <w:tc>
          <w:tcPr>
            <w:tcW w:w="3999" w:type="dxa"/>
            <w:tcMar>
              <w:top w:w="0" w:type="dxa"/>
              <w:left w:w="108" w:type="dxa"/>
              <w:bottom w:w="0" w:type="dxa"/>
              <w:right w:w="108" w:type="dxa"/>
            </w:tcMar>
            <w:vAlign w:val="center"/>
          </w:tcPr>
          <w:p>
            <w:pPr>
              <w:widowControl/>
              <w:jc w:val="center"/>
              <w:rPr>
                <w:rFonts w:ascii="宋体" w:hAnsi="宋体" w:eastAsia="宋体" w:cs="Calibri"/>
                <w:spacing w:val="-2"/>
                <w:kern w:val="0"/>
                <w:sz w:val="24"/>
                <w:szCs w:val="21"/>
              </w:rPr>
            </w:pPr>
            <w:r>
              <w:rPr>
                <w:rFonts w:hint="eastAsia" w:ascii="宋体" w:hAnsi="宋体" w:eastAsia="宋体" w:cs="Calibri"/>
                <w:spacing w:val="-2"/>
                <w:kern w:val="0"/>
                <w:sz w:val="24"/>
                <w:szCs w:val="21"/>
              </w:rPr>
              <w:t>打药机</w:t>
            </w:r>
          </w:p>
        </w:tc>
        <w:tc>
          <w:tcPr>
            <w:tcW w:w="1031"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2</w:t>
            </w:r>
          </w:p>
        </w:tc>
        <w:tc>
          <w:tcPr>
            <w:tcW w:w="1069"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841"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p>
        </w:tc>
        <w:tc>
          <w:tcPr>
            <w:tcW w:w="1792" w:type="dxa"/>
            <w:tcMar>
              <w:top w:w="0" w:type="dxa"/>
              <w:left w:w="108" w:type="dxa"/>
              <w:bottom w:w="0" w:type="dxa"/>
              <w:right w:w="108" w:type="dxa"/>
            </w:tcMar>
            <w:vAlign w:val="center"/>
          </w:tcPr>
          <w:p>
            <w:pPr>
              <w:widowControl/>
              <w:jc w:val="center"/>
              <w:rPr>
                <w:rFonts w:ascii="宋体" w:hAnsi="宋体" w:eastAsia="宋体" w:cs="Calibri"/>
                <w:spacing w:val="-2"/>
                <w:kern w:val="0"/>
                <w:sz w:val="24"/>
                <w:szCs w:val="21"/>
              </w:rPr>
            </w:pPr>
            <w:r>
              <w:rPr>
                <w:rFonts w:hint="eastAsia" w:ascii="宋体" w:hAnsi="宋体" w:eastAsia="宋体" w:cs="Calibri"/>
                <w:spacing w:val="-2"/>
                <w:kern w:val="0"/>
                <w:sz w:val="24"/>
                <w:szCs w:val="21"/>
              </w:rPr>
              <w:t>绿化服务</w:t>
            </w:r>
          </w:p>
        </w:tc>
        <w:tc>
          <w:tcPr>
            <w:tcW w:w="3999" w:type="dxa"/>
            <w:tcMar>
              <w:top w:w="0" w:type="dxa"/>
              <w:left w:w="108" w:type="dxa"/>
              <w:bottom w:w="0" w:type="dxa"/>
              <w:right w:w="108" w:type="dxa"/>
            </w:tcMar>
            <w:vAlign w:val="center"/>
          </w:tcPr>
          <w:p>
            <w:pPr>
              <w:widowControl/>
              <w:jc w:val="center"/>
              <w:rPr>
                <w:rFonts w:ascii="宋体" w:hAnsi="宋体" w:eastAsia="宋体" w:cs="Calibri"/>
                <w:spacing w:val="-2"/>
                <w:kern w:val="0"/>
                <w:sz w:val="24"/>
                <w:szCs w:val="21"/>
              </w:rPr>
            </w:pPr>
            <w:r>
              <w:rPr>
                <w:rFonts w:hint="eastAsia" w:ascii="宋体" w:hAnsi="宋体" w:eastAsia="宋体" w:cs="Calibri"/>
                <w:spacing w:val="-2"/>
                <w:kern w:val="0"/>
                <w:sz w:val="24"/>
                <w:szCs w:val="21"/>
              </w:rPr>
              <w:t>电动草坪机</w:t>
            </w:r>
          </w:p>
        </w:tc>
        <w:tc>
          <w:tcPr>
            <w:tcW w:w="1031"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4</w:t>
            </w:r>
          </w:p>
        </w:tc>
        <w:tc>
          <w:tcPr>
            <w:tcW w:w="1069"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841"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p>
        </w:tc>
        <w:tc>
          <w:tcPr>
            <w:tcW w:w="1792" w:type="dxa"/>
            <w:tcMar>
              <w:top w:w="0" w:type="dxa"/>
              <w:left w:w="108" w:type="dxa"/>
              <w:bottom w:w="0" w:type="dxa"/>
              <w:right w:w="108" w:type="dxa"/>
            </w:tcMar>
            <w:vAlign w:val="center"/>
          </w:tcPr>
          <w:p>
            <w:pPr>
              <w:widowControl/>
              <w:jc w:val="center"/>
              <w:rPr>
                <w:rFonts w:ascii="宋体" w:hAnsi="宋体" w:eastAsia="宋体" w:cs="Calibri"/>
                <w:spacing w:val="-2"/>
                <w:kern w:val="0"/>
                <w:sz w:val="24"/>
                <w:szCs w:val="21"/>
              </w:rPr>
            </w:pPr>
            <w:r>
              <w:rPr>
                <w:rFonts w:hint="eastAsia" w:ascii="宋体" w:hAnsi="宋体" w:eastAsia="宋体" w:cs="Calibri"/>
                <w:spacing w:val="-2"/>
                <w:kern w:val="0"/>
                <w:sz w:val="24"/>
                <w:szCs w:val="21"/>
              </w:rPr>
              <w:t>绿化服务</w:t>
            </w:r>
          </w:p>
        </w:tc>
        <w:tc>
          <w:tcPr>
            <w:tcW w:w="3999" w:type="dxa"/>
            <w:tcMar>
              <w:top w:w="0" w:type="dxa"/>
              <w:left w:w="108" w:type="dxa"/>
              <w:bottom w:w="0" w:type="dxa"/>
              <w:right w:w="108" w:type="dxa"/>
            </w:tcMar>
            <w:vAlign w:val="center"/>
          </w:tcPr>
          <w:p>
            <w:pPr>
              <w:widowControl/>
              <w:jc w:val="center"/>
              <w:rPr>
                <w:rFonts w:ascii="宋体" w:hAnsi="宋体" w:eastAsia="宋体" w:cs="Calibri"/>
                <w:spacing w:val="-2"/>
                <w:kern w:val="0"/>
                <w:sz w:val="24"/>
                <w:szCs w:val="21"/>
              </w:rPr>
            </w:pPr>
            <w:r>
              <w:rPr>
                <w:rFonts w:hint="eastAsia" w:ascii="宋体" w:hAnsi="宋体" w:eastAsia="宋体" w:cs="Calibri"/>
                <w:spacing w:val="-2"/>
                <w:kern w:val="0"/>
                <w:sz w:val="24"/>
                <w:szCs w:val="21"/>
              </w:rPr>
              <w:t>水管</w:t>
            </w:r>
          </w:p>
        </w:tc>
        <w:tc>
          <w:tcPr>
            <w:tcW w:w="1031"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500</w:t>
            </w:r>
          </w:p>
        </w:tc>
        <w:tc>
          <w:tcPr>
            <w:tcW w:w="1069"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jc w:val="center"/>
        </w:trPr>
        <w:tc>
          <w:tcPr>
            <w:tcW w:w="841"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p>
        </w:tc>
        <w:tc>
          <w:tcPr>
            <w:tcW w:w="1792" w:type="dxa"/>
            <w:tcMar>
              <w:top w:w="0" w:type="dxa"/>
              <w:left w:w="108" w:type="dxa"/>
              <w:bottom w:w="0" w:type="dxa"/>
              <w:right w:w="108" w:type="dxa"/>
            </w:tcMar>
            <w:vAlign w:val="center"/>
          </w:tcPr>
          <w:p>
            <w:pPr>
              <w:widowControl/>
              <w:jc w:val="center"/>
              <w:rPr>
                <w:rFonts w:ascii="宋体" w:hAnsi="宋体" w:eastAsia="宋体" w:cs="Calibri"/>
                <w:spacing w:val="-2"/>
                <w:kern w:val="0"/>
                <w:sz w:val="24"/>
                <w:szCs w:val="21"/>
              </w:rPr>
            </w:pPr>
            <w:r>
              <w:rPr>
                <w:rFonts w:hint="eastAsia" w:ascii="宋体" w:hAnsi="宋体" w:eastAsia="宋体" w:cs="Calibri"/>
                <w:spacing w:val="-2"/>
                <w:kern w:val="0"/>
                <w:sz w:val="24"/>
                <w:szCs w:val="21"/>
              </w:rPr>
              <w:t>绿化服务</w:t>
            </w:r>
          </w:p>
        </w:tc>
        <w:tc>
          <w:tcPr>
            <w:tcW w:w="3999" w:type="dxa"/>
            <w:tcMar>
              <w:top w:w="0" w:type="dxa"/>
              <w:left w:w="108" w:type="dxa"/>
              <w:bottom w:w="0" w:type="dxa"/>
              <w:right w:w="108" w:type="dxa"/>
            </w:tcMar>
            <w:vAlign w:val="center"/>
          </w:tcPr>
          <w:p>
            <w:pPr>
              <w:widowControl/>
              <w:jc w:val="center"/>
              <w:rPr>
                <w:rFonts w:ascii="宋体" w:hAnsi="宋体" w:eastAsia="宋体" w:cs="Calibri"/>
                <w:spacing w:val="-2"/>
                <w:kern w:val="0"/>
                <w:sz w:val="24"/>
                <w:szCs w:val="21"/>
              </w:rPr>
            </w:pPr>
            <w:r>
              <w:rPr>
                <w:rFonts w:hint="eastAsia" w:ascii="宋体" w:hAnsi="宋体" w:eastAsia="宋体" w:cs="Calibri"/>
                <w:spacing w:val="-2"/>
                <w:kern w:val="0"/>
                <w:sz w:val="24"/>
                <w:szCs w:val="21"/>
              </w:rPr>
              <w:t>浇水车</w:t>
            </w:r>
          </w:p>
        </w:tc>
        <w:tc>
          <w:tcPr>
            <w:tcW w:w="1031"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1</w:t>
            </w:r>
          </w:p>
        </w:tc>
        <w:tc>
          <w:tcPr>
            <w:tcW w:w="1069"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台</w:t>
            </w:r>
          </w:p>
        </w:tc>
      </w:tr>
    </w:tbl>
    <w:p>
      <w:pPr>
        <w:widowControl/>
        <w:outlineLvl w:val="1"/>
        <w:rPr>
          <w:rFonts w:ascii="宋体" w:hAnsi="Calibri" w:eastAsia="宋体" w:cs="Calibri"/>
          <w:spacing w:val="-2"/>
          <w:kern w:val="0"/>
          <w:sz w:val="24"/>
          <w:szCs w:val="21"/>
        </w:rPr>
      </w:pPr>
    </w:p>
    <w:p>
      <w:pPr>
        <w:widowControl/>
        <w:outlineLvl w:val="1"/>
        <w:rPr>
          <w:rFonts w:ascii="宋体" w:hAnsi="Calibri" w:eastAsia="宋体" w:cs="Calibri"/>
          <w:bCs/>
          <w:kern w:val="0"/>
          <w:sz w:val="24"/>
          <w:szCs w:val="21"/>
        </w:rPr>
      </w:pPr>
      <w:r>
        <w:rPr>
          <w:rFonts w:hint="eastAsia" w:ascii="宋体" w:hAnsi="Calibri" w:eastAsia="宋体" w:cs="Calibri"/>
          <w:bCs/>
          <w:kern w:val="0"/>
          <w:sz w:val="24"/>
          <w:szCs w:val="21"/>
        </w:rPr>
        <w:t>4.2</w:t>
      </w:r>
      <w:r>
        <w:rPr>
          <w:rFonts w:hint="eastAsia" w:ascii="宋体" w:hAnsi="宋体" w:eastAsia="宋体" w:cs="Calibri"/>
          <w:spacing w:val="-2"/>
          <w:kern w:val="0"/>
          <w:sz w:val="24"/>
          <w:szCs w:val="21"/>
        </w:rPr>
        <w:t>供应商履行合同所需的材料</w:t>
      </w:r>
    </w:p>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本项目履行合同过程中，供应商需要提供以下材料，相关</w:t>
      </w:r>
      <w:r>
        <w:rPr>
          <w:rFonts w:ascii="宋体" w:hAnsi="宋体" w:eastAsia="宋体" w:cs="Calibri"/>
          <w:spacing w:val="-2"/>
          <w:kern w:val="0"/>
          <w:sz w:val="24"/>
          <w:szCs w:val="21"/>
        </w:rPr>
        <w:t>费用包含在物业管理服务采购合同金额之内，由供应商承担</w:t>
      </w:r>
      <w:r>
        <w:rPr>
          <w:rFonts w:hint="eastAsia" w:ascii="宋体" w:hAnsi="宋体" w:eastAsia="宋体" w:cs="Calibri"/>
          <w:spacing w:val="-2"/>
          <w:kern w:val="0"/>
          <w:sz w:val="24"/>
          <w:szCs w:val="21"/>
        </w:rPr>
        <w:t>：</w:t>
      </w:r>
    </w:p>
    <w:tbl>
      <w:tblPr>
        <w:tblStyle w:val="12"/>
        <w:tblW w:w="873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15" w:type="dxa"/>
          <w:left w:w="15" w:type="dxa"/>
          <w:bottom w:w="15" w:type="dxa"/>
          <w:right w:w="15" w:type="dxa"/>
        </w:tblCellMar>
      </w:tblPr>
      <w:tblGrid>
        <w:gridCol w:w="826"/>
        <w:gridCol w:w="1610"/>
        <w:gridCol w:w="62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44"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ascii="宋体" w:hAnsi="Calibri" w:eastAsia="宋体" w:cs="Calibri"/>
                <w:spacing w:val="-2"/>
                <w:kern w:val="0"/>
                <w:sz w:val="24"/>
                <w:szCs w:val="21"/>
              </w:rPr>
              <w:t>序号</w:t>
            </w:r>
          </w:p>
        </w:tc>
        <w:tc>
          <w:tcPr>
            <w:tcW w:w="1674" w:type="dxa"/>
            <w:vAlign w:val="center"/>
          </w:tcPr>
          <w:p>
            <w:pPr>
              <w:widowControl/>
              <w:jc w:val="center"/>
              <w:rPr>
                <w:rFonts w:ascii="宋体" w:hAnsi="Calibri" w:eastAsia="宋体" w:cs="Calibri"/>
                <w:spacing w:val="-2"/>
                <w:kern w:val="0"/>
                <w:sz w:val="24"/>
                <w:szCs w:val="21"/>
              </w:rPr>
            </w:pPr>
            <w:r>
              <w:rPr>
                <w:rFonts w:hint="eastAsia" w:ascii="宋体" w:hAnsi="宋体" w:eastAsia="宋体" w:cs="Calibri"/>
                <w:spacing w:val="-2"/>
                <w:kern w:val="0"/>
                <w:sz w:val="24"/>
                <w:szCs w:val="21"/>
              </w:rPr>
              <w:t>类别</w:t>
            </w:r>
          </w:p>
        </w:tc>
        <w:tc>
          <w:tcPr>
            <w:tcW w:w="6554"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ascii="宋体" w:hAnsi="Calibri" w:eastAsia="宋体" w:cs="Calibri"/>
                <w:spacing w:val="-2"/>
                <w:kern w:val="0"/>
                <w:sz w:val="24"/>
                <w:szCs w:val="21"/>
              </w:rPr>
              <w:t>具体要求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44"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p>
        </w:tc>
        <w:tc>
          <w:tcPr>
            <w:tcW w:w="1674" w:type="dxa"/>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零星维修材料</w:t>
            </w:r>
          </w:p>
        </w:tc>
        <w:tc>
          <w:tcPr>
            <w:tcW w:w="6554" w:type="dxa"/>
            <w:tcMar>
              <w:top w:w="0" w:type="dxa"/>
              <w:left w:w="108" w:type="dxa"/>
              <w:bottom w:w="0" w:type="dxa"/>
              <w:right w:w="108" w:type="dxa"/>
            </w:tcMar>
            <w:vAlign w:val="center"/>
          </w:tcPr>
          <w:p>
            <w:pPr>
              <w:pStyle w:val="7"/>
              <w:spacing w:before="60"/>
              <w:rPr>
                <w:rFonts w:cs="Calibri"/>
                <w:spacing w:val="-2"/>
                <w:szCs w:val="21"/>
              </w:rPr>
            </w:pPr>
            <w:r>
              <w:rPr>
                <w:rFonts w:hint="eastAsia"/>
                <w:spacing w:val="7"/>
                <w:u w:val="single"/>
              </w:rPr>
              <w:t>单项价格3000元以下的日常维修、小修乙方自行承担维修费用</w:t>
            </w:r>
            <w:r>
              <w:rPr>
                <w:spacing w:val="7"/>
                <w:u w:val="single"/>
              </w:rPr>
              <w:t xml:space="preserve"> </w:t>
            </w:r>
            <w:r>
              <w:rPr>
                <w:spacing w:val="-1"/>
              </w:rPr>
              <w:t>（</w:t>
            </w:r>
            <w:r>
              <w:rPr>
                <w:rFonts w:hint="eastAsia"/>
                <w:spacing w:val="-1"/>
              </w:rPr>
              <w:t>内容涵盖：包括但不限于日常维修、小修、维护、养护、夏季防汛及冬季防寒等工作；涉及设施、设备、物品、家具等，由于管理原因或人为损坏的情况需要无偿恢复原样。）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44"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p>
        </w:tc>
        <w:tc>
          <w:tcPr>
            <w:tcW w:w="1674" w:type="dxa"/>
            <w:vAlign w:val="center"/>
          </w:tcPr>
          <w:p>
            <w:pPr>
              <w:widowControl/>
              <w:rPr>
                <w:rFonts w:ascii="宋体" w:hAnsi="宋体" w:eastAsia="宋体" w:cs="Calibri"/>
                <w:spacing w:val="-2"/>
                <w:kern w:val="0"/>
                <w:sz w:val="24"/>
                <w:szCs w:val="21"/>
              </w:rPr>
            </w:pPr>
            <w:r>
              <w:rPr>
                <w:rFonts w:hint="eastAsia" w:ascii="宋体" w:hAnsi="宋体" w:eastAsia="宋体" w:cs="Calibri"/>
                <w:color w:val="000000"/>
                <w:spacing w:val="-2"/>
                <w:kern w:val="0"/>
                <w:sz w:val="24"/>
                <w:szCs w:val="21"/>
              </w:rPr>
              <w:t>低值易耗品</w:t>
            </w:r>
          </w:p>
        </w:tc>
        <w:tc>
          <w:tcPr>
            <w:tcW w:w="6554" w:type="dxa"/>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spacing w:val="7"/>
                <w:sz w:val="24"/>
                <w:szCs w:val="24"/>
                <w:u w:val="single"/>
              </w:rPr>
              <w:t>包括但不限于毛巾、拖布、洗衣粉、清洁剂等日常保洁所需易耗品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44"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p>
        </w:tc>
        <w:tc>
          <w:tcPr>
            <w:tcW w:w="1674" w:type="dxa"/>
            <w:vAlign w:val="center"/>
          </w:tcPr>
          <w:p>
            <w:pPr>
              <w:widowControl/>
              <w:rPr>
                <w:rFonts w:ascii="宋体" w:hAnsi="宋体" w:eastAsia="宋体" w:cs="Calibri"/>
                <w:color w:val="000000"/>
                <w:spacing w:val="-2"/>
                <w:kern w:val="0"/>
                <w:sz w:val="24"/>
                <w:szCs w:val="21"/>
              </w:rPr>
            </w:pPr>
            <w:r>
              <w:rPr>
                <w:rFonts w:hint="eastAsia" w:ascii="宋体" w:hAnsi="宋体" w:eastAsia="宋体" w:cs="Calibri"/>
                <w:color w:val="000000"/>
                <w:spacing w:val="-2"/>
                <w:kern w:val="0"/>
                <w:sz w:val="24"/>
                <w:szCs w:val="21"/>
              </w:rPr>
              <w:t>苗木</w:t>
            </w:r>
          </w:p>
        </w:tc>
        <w:tc>
          <w:tcPr>
            <w:tcW w:w="6554" w:type="dxa"/>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各种树木、绿篱、草坪等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44"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p>
        </w:tc>
        <w:tc>
          <w:tcPr>
            <w:tcW w:w="1674" w:type="dxa"/>
            <w:vAlign w:val="center"/>
          </w:tcPr>
          <w:p>
            <w:pPr>
              <w:widowControl/>
              <w:rPr>
                <w:rFonts w:ascii="宋体" w:hAnsi="宋体" w:eastAsia="宋体" w:cs="Calibri"/>
                <w:color w:val="000000"/>
                <w:spacing w:val="-2"/>
                <w:kern w:val="0"/>
                <w:sz w:val="24"/>
                <w:szCs w:val="21"/>
              </w:rPr>
            </w:pPr>
            <w:r>
              <w:rPr>
                <w:rFonts w:hint="eastAsia" w:ascii="宋体" w:hAnsi="宋体" w:eastAsia="宋体" w:cs="Calibri"/>
                <w:spacing w:val="-2"/>
                <w:kern w:val="0"/>
                <w:sz w:val="24"/>
                <w:szCs w:val="21"/>
              </w:rPr>
              <w:t>工作服</w:t>
            </w:r>
          </w:p>
        </w:tc>
        <w:tc>
          <w:tcPr>
            <w:tcW w:w="6554" w:type="dxa"/>
            <w:tcMar>
              <w:top w:w="0" w:type="dxa"/>
              <w:left w:w="108" w:type="dxa"/>
              <w:bottom w:w="0" w:type="dxa"/>
              <w:right w:w="108" w:type="dxa"/>
            </w:tcMar>
            <w:vAlign w:val="center"/>
          </w:tcPr>
          <w:p>
            <w:pPr>
              <w:spacing w:line="360" w:lineRule="auto"/>
              <w:rPr>
                <w:sz w:val="24"/>
              </w:rPr>
            </w:pPr>
            <w:r>
              <w:rPr>
                <w:rFonts w:hint="eastAsia" w:ascii="宋体" w:hAnsi="宋体"/>
                <w:sz w:val="24"/>
              </w:rPr>
              <w:t>乙方项目经理及服务人员夏装折旧期限为两年，折旧期满，必需更换。项目负责人在每年的4月提报工具物料时申请更换夏装，乙方将在次月配送工具物料时送达；乙方项目经理及服务人员春秋装折旧期限为2年，折旧期满，必需更换。项目负责人在每年的2月份、8月份提报工具物料时申请更换春秋装，乙方将在次月配送工具物料时送达；服务人员冬季棉服折旧期限为两年，如折旧期满，必需更换。项目负责人在每年的10月份提报工具物料时申请更换冬季棉服，乙方将在次月配送工具物料时送达；服务人员雨衣、雨靴、防水围裙、工作鞋及工作牌折旧期限为一年，折旧期满，必需更换。在工具物料提报月份申请向公司提出申请，乙方将在次月配送工具物料时送达。</w:t>
            </w:r>
          </w:p>
          <w:p>
            <w:pPr>
              <w:widowControl/>
              <w:rPr>
                <w:rFonts w:ascii="宋体" w:hAnsi="宋体" w:eastAsia="宋体" w:cs="Calibri"/>
                <w:spacing w:val="-2"/>
                <w:kern w:val="0"/>
                <w:sz w:val="24"/>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44"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p>
        </w:tc>
        <w:tc>
          <w:tcPr>
            <w:tcW w:w="1674" w:type="dxa"/>
            <w:vAlign w:val="center"/>
          </w:tcPr>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其它</w:t>
            </w:r>
          </w:p>
        </w:tc>
        <w:tc>
          <w:tcPr>
            <w:tcW w:w="6554" w:type="dxa"/>
            <w:tcMar>
              <w:top w:w="0" w:type="dxa"/>
              <w:left w:w="108" w:type="dxa"/>
              <w:bottom w:w="0" w:type="dxa"/>
              <w:right w:w="108" w:type="dxa"/>
            </w:tcMar>
            <w:vAlign w:val="center"/>
          </w:tcPr>
          <w:p>
            <w:pPr>
              <w:widowControl/>
              <w:rPr>
                <w:rFonts w:ascii="宋体" w:hAnsi="宋体" w:eastAsia="宋体" w:cs="Calibri"/>
                <w:spacing w:val="-2"/>
                <w:kern w:val="0"/>
                <w:sz w:val="24"/>
                <w:szCs w:val="21"/>
              </w:rPr>
            </w:pPr>
            <w:r>
              <w:rPr>
                <w:rFonts w:hint="eastAsia" w:ascii="宋体" w:hAnsi="宋体"/>
                <w:sz w:val="24"/>
              </w:rPr>
              <w:t>甲方如有本合同约定项目以外的零活，乙方有义务全力协助甲方完成。</w:t>
            </w:r>
          </w:p>
        </w:tc>
      </w:tr>
    </w:tbl>
    <w:p>
      <w:pPr>
        <w:widowControl/>
        <w:outlineLvl w:val="1"/>
        <w:rPr>
          <w:rFonts w:ascii="宋体" w:hAnsi="Calibri" w:eastAsia="宋体" w:cs="Calibri"/>
          <w:spacing w:val="-2"/>
          <w:kern w:val="0"/>
          <w:sz w:val="24"/>
          <w:szCs w:val="21"/>
        </w:rPr>
      </w:pPr>
    </w:p>
    <w:p>
      <w:pPr>
        <w:widowControl/>
        <w:outlineLvl w:val="1"/>
        <w:rPr>
          <w:rFonts w:ascii="宋体" w:hAnsi="Calibri" w:eastAsia="宋体" w:cs="Calibri"/>
          <w:b/>
          <w:bCs/>
          <w:kern w:val="0"/>
          <w:sz w:val="24"/>
          <w:szCs w:val="21"/>
        </w:rPr>
      </w:pPr>
      <w:r>
        <w:rPr>
          <w:rFonts w:hint="eastAsia" w:ascii="宋体" w:hAnsi="Calibri" w:eastAsia="宋体" w:cs="Calibri"/>
          <w:b/>
          <w:bCs/>
          <w:kern w:val="0"/>
          <w:sz w:val="24"/>
          <w:szCs w:val="21"/>
        </w:rPr>
        <w:t>5</w:t>
      </w:r>
      <w:r>
        <w:rPr>
          <w:rFonts w:hint="eastAsia" w:ascii="黑体" w:hAnsi="Calibri" w:eastAsia="黑体" w:cs="Calibri"/>
          <w:b/>
          <w:bCs/>
          <w:kern w:val="0"/>
          <w:sz w:val="24"/>
          <w:szCs w:val="21"/>
        </w:rPr>
        <w:t>.</w:t>
      </w:r>
      <w:r>
        <w:rPr>
          <w:rFonts w:ascii="黑体" w:hAnsi="宋体" w:eastAsia="黑体" w:cs="Calibri"/>
          <w:b/>
          <w:bCs/>
          <w:kern w:val="0"/>
          <w:sz w:val="24"/>
          <w:szCs w:val="21"/>
        </w:rPr>
        <w:t>物业管理服务人员需求</w:t>
      </w:r>
    </w:p>
    <w:tbl>
      <w:tblPr>
        <w:tblStyle w:val="12"/>
        <w:tblW w:w="873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15" w:type="dxa"/>
          <w:left w:w="15" w:type="dxa"/>
          <w:bottom w:w="15" w:type="dxa"/>
          <w:right w:w="15" w:type="dxa"/>
        </w:tblCellMar>
      </w:tblPr>
      <w:tblGrid>
        <w:gridCol w:w="987"/>
        <w:gridCol w:w="1406"/>
        <w:gridCol w:w="875"/>
        <w:gridCol w:w="961"/>
        <w:gridCol w:w="45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987"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ascii="宋体" w:hAnsi="宋体" w:eastAsia="宋体" w:cs="Calibri"/>
                <w:bCs/>
                <w:spacing w:val="-2"/>
                <w:kern w:val="0"/>
                <w:sz w:val="24"/>
                <w:szCs w:val="21"/>
              </w:rPr>
              <w:t>部门职能</w:t>
            </w:r>
          </w:p>
        </w:tc>
        <w:tc>
          <w:tcPr>
            <w:tcW w:w="1406"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ascii="宋体" w:hAnsi="宋体" w:eastAsia="宋体" w:cs="Calibri"/>
                <w:bCs/>
                <w:spacing w:val="-2"/>
                <w:kern w:val="0"/>
                <w:sz w:val="24"/>
                <w:szCs w:val="21"/>
              </w:rPr>
              <w:t>岗位</w:t>
            </w:r>
          </w:p>
        </w:tc>
        <w:tc>
          <w:tcPr>
            <w:tcW w:w="875"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ascii="宋体" w:hAnsi="宋体" w:eastAsia="宋体" w:cs="Calibri"/>
                <w:bCs/>
                <w:spacing w:val="-2"/>
                <w:kern w:val="0"/>
                <w:sz w:val="24"/>
                <w:szCs w:val="21"/>
              </w:rPr>
              <w:t>同时在岗人数</w:t>
            </w:r>
          </w:p>
        </w:tc>
        <w:tc>
          <w:tcPr>
            <w:tcW w:w="961"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ascii="宋体" w:hAnsi="宋体" w:eastAsia="宋体" w:cs="Calibri"/>
                <w:bCs/>
                <w:spacing w:val="-2"/>
                <w:kern w:val="0"/>
                <w:sz w:val="24"/>
                <w:szCs w:val="21"/>
              </w:rPr>
              <w:t>岗位所需总人数</w:t>
            </w:r>
          </w:p>
        </w:tc>
        <w:tc>
          <w:tcPr>
            <w:tcW w:w="4503"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ascii="宋体" w:hAnsi="宋体" w:eastAsia="宋体" w:cs="Calibri"/>
                <w:bCs/>
                <w:spacing w:val="-2"/>
                <w:kern w:val="0"/>
                <w:sz w:val="24"/>
                <w:szCs w:val="21"/>
              </w:rPr>
              <w:t>备注（岗位所需服务时长或时段、需具备的上岗资格证</w:t>
            </w:r>
            <w:r>
              <w:rPr>
                <w:rFonts w:hint="eastAsia" w:ascii="宋体" w:hAnsi="宋体" w:eastAsia="宋体" w:cs="Calibri"/>
                <w:bCs/>
                <w:spacing w:val="-2"/>
                <w:kern w:val="0"/>
                <w:sz w:val="24"/>
                <w:szCs w:val="21"/>
              </w:rPr>
              <w:t>、人员学历、工作经验</w:t>
            </w:r>
            <w:r>
              <w:rPr>
                <w:rFonts w:ascii="宋体" w:hAnsi="宋体" w:eastAsia="宋体" w:cs="Calibri"/>
                <w:bCs/>
                <w:spacing w:val="-2"/>
                <w:kern w:val="0"/>
                <w:sz w:val="24"/>
                <w:szCs w:val="21"/>
              </w:rPr>
              <w:t>等</w:t>
            </w:r>
            <w:r>
              <w:rPr>
                <w:rFonts w:hint="eastAsia" w:ascii="宋体" w:hAnsi="宋体" w:eastAsia="宋体" w:cs="Calibri"/>
                <w:bCs/>
                <w:spacing w:val="-2"/>
                <w:kern w:val="0"/>
                <w:sz w:val="24"/>
                <w:szCs w:val="21"/>
              </w:rPr>
              <w:t>要求</w:t>
            </w:r>
            <w:r>
              <w:rPr>
                <w:rFonts w:ascii="宋体" w:hAnsi="宋体" w:eastAsia="宋体" w:cs="Calibri"/>
                <w:bCs/>
                <w:spacing w:val="-2"/>
                <w:kern w:val="0"/>
                <w:sz w:val="24"/>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987"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基本服务</w:t>
            </w:r>
          </w:p>
        </w:tc>
        <w:tc>
          <w:tcPr>
            <w:tcW w:w="1406"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Calibri" w:eastAsia="宋体" w:cs="Calibri"/>
                <w:spacing w:val="-2"/>
                <w:kern w:val="0"/>
                <w:sz w:val="24"/>
                <w:szCs w:val="21"/>
              </w:rPr>
              <w:t>项目经理</w:t>
            </w:r>
          </w:p>
        </w:tc>
        <w:tc>
          <w:tcPr>
            <w:tcW w:w="875"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ascii="宋体" w:hAnsi="Calibri" w:eastAsia="宋体" w:cs="Calibri"/>
                <w:spacing w:val="-2"/>
                <w:kern w:val="0"/>
                <w:sz w:val="24"/>
                <w:szCs w:val="21"/>
              </w:rPr>
              <w:t> </w:t>
            </w:r>
            <w:r>
              <w:rPr>
                <w:rFonts w:hint="eastAsia" w:ascii="宋体" w:hAnsi="Calibri" w:eastAsia="宋体" w:cs="Calibri"/>
                <w:spacing w:val="-2"/>
                <w:kern w:val="0"/>
                <w:sz w:val="24"/>
                <w:szCs w:val="21"/>
              </w:rPr>
              <w:t>1</w:t>
            </w:r>
          </w:p>
        </w:tc>
        <w:tc>
          <w:tcPr>
            <w:tcW w:w="961"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ascii="宋体" w:hAnsi="Calibri" w:eastAsia="宋体" w:cs="Calibri"/>
                <w:spacing w:val="-2"/>
                <w:kern w:val="0"/>
                <w:sz w:val="24"/>
                <w:szCs w:val="21"/>
              </w:rPr>
              <w:t> </w:t>
            </w:r>
            <w:r>
              <w:rPr>
                <w:rFonts w:hint="eastAsia" w:ascii="宋体" w:hAnsi="Calibri" w:eastAsia="宋体" w:cs="Calibri"/>
                <w:spacing w:val="-2"/>
                <w:kern w:val="0"/>
                <w:sz w:val="24"/>
                <w:szCs w:val="21"/>
              </w:rPr>
              <w:t>1</w:t>
            </w:r>
          </w:p>
        </w:tc>
        <w:tc>
          <w:tcPr>
            <w:tcW w:w="4503"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宋体"/>
              </w:rPr>
              <w:t>需具有本岗位从业经验。上岗前接受岗前培训且经考核后达到上岗从业标准。年龄6</w:t>
            </w:r>
            <w:r>
              <w:rPr>
                <w:rFonts w:ascii="宋体" w:hAnsi="宋体" w:eastAsia="宋体" w:cs="宋体"/>
              </w:rPr>
              <w:t>3</w:t>
            </w:r>
            <w:r>
              <w:rPr>
                <w:rFonts w:hint="eastAsia" w:ascii="宋体" w:hAnsi="宋体" w:eastAsia="宋体" w:cs="宋体"/>
              </w:rPr>
              <w:t>周岁以下。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987"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房屋维护服务</w:t>
            </w:r>
          </w:p>
        </w:tc>
        <w:tc>
          <w:tcPr>
            <w:tcW w:w="1406"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项目主管</w:t>
            </w:r>
          </w:p>
        </w:tc>
        <w:tc>
          <w:tcPr>
            <w:tcW w:w="875"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ascii="宋体" w:hAnsi="Calibri" w:eastAsia="宋体" w:cs="Calibri"/>
                <w:spacing w:val="-2"/>
                <w:kern w:val="0"/>
                <w:sz w:val="24"/>
                <w:szCs w:val="21"/>
              </w:rPr>
              <w:t> </w:t>
            </w:r>
            <w:r>
              <w:rPr>
                <w:rFonts w:hint="eastAsia" w:ascii="宋体" w:hAnsi="Calibri" w:eastAsia="宋体" w:cs="Calibri"/>
                <w:spacing w:val="-2"/>
                <w:kern w:val="0"/>
                <w:sz w:val="24"/>
                <w:szCs w:val="21"/>
              </w:rPr>
              <w:t>1</w:t>
            </w:r>
          </w:p>
        </w:tc>
        <w:tc>
          <w:tcPr>
            <w:tcW w:w="961"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1</w:t>
            </w:r>
            <w:r>
              <w:rPr>
                <w:rFonts w:ascii="宋体" w:hAnsi="Calibri" w:eastAsia="宋体" w:cs="Calibri"/>
                <w:spacing w:val="-2"/>
                <w:kern w:val="0"/>
                <w:sz w:val="24"/>
                <w:szCs w:val="21"/>
              </w:rPr>
              <w:t> </w:t>
            </w:r>
          </w:p>
        </w:tc>
        <w:tc>
          <w:tcPr>
            <w:tcW w:w="4503" w:type="dxa"/>
            <w:tcMar>
              <w:top w:w="0" w:type="dxa"/>
              <w:left w:w="108" w:type="dxa"/>
              <w:bottom w:w="0" w:type="dxa"/>
              <w:right w:w="108" w:type="dxa"/>
            </w:tcMar>
            <w:vAlign w:val="center"/>
          </w:tcPr>
          <w:p>
            <w:pPr>
              <w:widowControl/>
              <w:rPr>
                <w:rFonts w:ascii="宋体" w:hAnsi="宋体" w:eastAsia="宋体" w:cs="宋体"/>
              </w:rPr>
            </w:pPr>
            <w:r>
              <w:rPr>
                <w:rFonts w:ascii="宋体" w:hAnsi="Calibri" w:eastAsia="宋体" w:cs="Calibri"/>
                <w:spacing w:val="-2"/>
                <w:kern w:val="0"/>
                <w:sz w:val="24"/>
                <w:szCs w:val="21"/>
              </w:rPr>
              <w:t> </w:t>
            </w:r>
            <w:r>
              <w:rPr>
                <w:rFonts w:hint="eastAsia" w:ascii="宋体" w:hAnsi="宋体" w:eastAsia="宋体" w:cs="宋体"/>
              </w:rPr>
              <w:t>需具有本岗位从业经验。上岗前接受岗前培训且经考核后达到上岗从业标准。年龄6</w:t>
            </w:r>
            <w:r>
              <w:rPr>
                <w:rFonts w:ascii="宋体" w:hAnsi="宋体" w:eastAsia="宋体" w:cs="宋体"/>
              </w:rPr>
              <w:t>3</w:t>
            </w:r>
            <w:r>
              <w:rPr>
                <w:rFonts w:hint="eastAsia" w:ascii="宋体" w:hAnsi="宋体" w:eastAsia="宋体" w:cs="宋体"/>
              </w:rPr>
              <w:t>周岁以下。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987" w:type="dxa"/>
            <w:vMerge w:val="restart"/>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公用设施设备维护服务</w:t>
            </w:r>
          </w:p>
        </w:tc>
        <w:tc>
          <w:tcPr>
            <w:tcW w:w="1406" w:type="dxa"/>
            <w:shd w:val="clear" w:color="auto" w:fill="auto"/>
            <w:tcMar>
              <w:top w:w="0" w:type="dxa"/>
              <w:left w:w="108" w:type="dxa"/>
              <w:bottom w:w="0" w:type="dxa"/>
              <w:right w:w="108" w:type="dxa"/>
            </w:tcMar>
          </w:tcPr>
          <w:p>
            <w:pPr>
              <w:pStyle w:val="27"/>
              <w:spacing w:before="90" w:line="220" w:lineRule="auto"/>
              <w:ind w:left="134"/>
              <w:rPr>
                <w:spacing w:val="-8"/>
              </w:rPr>
            </w:pPr>
            <w:r>
              <w:rPr>
                <w:rFonts w:hint="eastAsia"/>
                <w:spacing w:val="-8"/>
              </w:rPr>
              <w:t>暖通班长</w:t>
            </w:r>
          </w:p>
        </w:tc>
        <w:tc>
          <w:tcPr>
            <w:tcW w:w="875" w:type="dxa"/>
            <w:shd w:val="clear" w:color="auto" w:fill="auto"/>
            <w:tcMar>
              <w:top w:w="0" w:type="dxa"/>
              <w:left w:w="108" w:type="dxa"/>
              <w:bottom w:w="0" w:type="dxa"/>
              <w:right w:w="108" w:type="dxa"/>
            </w:tcMar>
            <w:vAlign w:val="center"/>
          </w:tcPr>
          <w:p>
            <w:pPr>
              <w:jc w:val="center"/>
            </w:pPr>
            <w:r>
              <w:rPr>
                <w:rFonts w:hint="eastAsia"/>
              </w:rPr>
              <w:t>1</w:t>
            </w:r>
          </w:p>
        </w:tc>
        <w:tc>
          <w:tcPr>
            <w:tcW w:w="961" w:type="dxa"/>
            <w:shd w:val="clear" w:color="auto" w:fill="auto"/>
            <w:tcMar>
              <w:top w:w="0" w:type="dxa"/>
              <w:left w:w="108" w:type="dxa"/>
              <w:bottom w:w="0" w:type="dxa"/>
              <w:right w:w="108" w:type="dxa"/>
            </w:tcMar>
            <w:vAlign w:val="center"/>
          </w:tcPr>
          <w:p>
            <w:pPr>
              <w:jc w:val="center"/>
            </w:pPr>
            <w:r>
              <w:rPr>
                <w:rFonts w:hint="eastAsia"/>
              </w:rPr>
              <w:t>1</w:t>
            </w:r>
          </w:p>
        </w:tc>
        <w:tc>
          <w:tcPr>
            <w:tcW w:w="4503" w:type="dxa"/>
            <w:shd w:val="clear" w:color="auto" w:fill="auto"/>
            <w:tcMar>
              <w:top w:w="0" w:type="dxa"/>
              <w:left w:w="108" w:type="dxa"/>
              <w:bottom w:w="0" w:type="dxa"/>
              <w:right w:w="108" w:type="dxa"/>
            </w:tcMar>
            <w:vAlign w:val="center"/>
          </w:tcPr>
          <w:p>
            <w:pPr>
              <w:rPr>
                <w:rFonts w:ascii="宋体" w:hAnsi="宋体" w:eastAsia="宋体" w:cs="宋体"/>
              </w:rPr>
            </w:pPr>
            <w:r>
              <w:rPr>
                <w:rFonts w:hint="eastAsia" w:ascii="宋体" w:hAnsi="宋体" w:eastAsia="宋体" w:cs="宋体"/>
              </w:rPr>
              <w:t>需年龄6</w:t>
            </w:r>
            <w:r>
              <w:rPr>
                <w:rFonts w:ascii="宋体" w:hAnsi="宋体" w:eastAsia="宋体" w:cs="宋体"/>
              </w:rPr>
              <w:t>3</w:t>
            </w:r>
            <w:r>
              <w:rPr>
                <w:rFonts w:hint="eastAsia" w:ascii="宋体" w:hAnsi="宋体" w:eastAsia="宋体" w:cs="宋体"/>
              </w:rPr>
              <w:t>周岁以下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1406" w:type="dxa"/>
            <w:shd w:val="clear" w:color="auto" w:fill="auto"/>
            <w:tcMar>
              <w:top w:w="0" w:type="dxa"/>
              <w:left w:w="108" w:type="dxa"/>
              <w:bottom w:w="0" w:type="dxa"/>
              <w:right w:w="108" w:type="dxa"/>
            </w:tcMar>
          </w:tcPr>
          <w:p>
            <w:pPr>
              <w:pStyle w:val="27"/>
              <w:spacing w:before="90" w:line="220" w:lineRule="auto"/>
              <w:ind w:left="134"/>
              <w:rPr>
                <w:spacing w:val="-8"/>
              </w:rPr>
            </w:pPr>
            <w:r>
              <w:rPr>
                <w:rFonts w:hint="eastAsia"/>
                <w:spacing w:val="-8"/>
              </w:rPr>
              <w:t>暖通值班员</w:t>
            </w:r>
          </w:p>
        </w:tc>
        <w:tc>
          <w:tcPr>
            <w:tcW w:w="875" w:type="dxa"/>
            <w:shd w:val="clear" w:color="auto" w:fill="auto"/>
            <w:tcMar>
              <w:top w:w="0" w:type="dxa"/>
              <w:left w:w="108" w:type="dxa"/>
              <w:bottom w:w="0" w:type="dxa"/>
              <w:right w:w="108" w:type="dxa"/>
            </w:tcMar>
            <w:vAlign w:val="center"/>
          </w:tcPr>
          <w:p>
            <w:pPr>
              <w:jc w:val="center"/>
            </w:pPr>
            <w:r>
              <w:rPr>
                <w:rFonts w:hint="eastAsia"/>
              </w:rPr>
              <w:t>6</w:t>
            </w:r>
          </w:p>
        </w:tc>
        <w:tc>
          <w:tcPr>
            <w:tcW w:w="961" w:type="dxa"/>
            <w:shd w:val="clear" w:color="auto" w:fill="auto"/>
            <w:tcMar>
              <w:top w:w="0" w:type="dxa"/>
              <w:left w:w="108" w:type="dxa"/>
              <w:bottom w:w="0" w:type="dxa"/>
              <w:right w:w="108" w:type="dxa"/>
            </w:tcMar>
            <w:vAlign w:val="center"/>
          </w:tcPr>
          <w:p>
            <w:pPr>
              <w:jc w:val="center"/>
            </w:pPr>
            <w:r>
              <w:rPr>
                <w:rFonts w:hint="eastAsia"/>
              </w:rPr>
              <w:t>6</w:t>
            </w:r>
          </w:p>
        </w:tc>
        <w:tc>
          <w:tcPr>
            <w:tcW w:w="4503" w:type="dxa"/>
            <w:shd w:val="clear" w:color="auto" w:fill="auto"/>
            <w:tcMar>
              <w:top w:w="0" w:type="dxa"/>
              <w:left w:w="108" w:type="dxa"/>
              <w:bottom w:w="0" w:type="dxa"/>
              <w:right w:w="108" w:type="dxa"/>
            </w:tcMar>
            <w:vAlign w:val="center"/>
          </w:tcPr>
          <w:p>
            <w:pPr>
              <w:rPr>
                <w:rFonts w:ascii="宋体" w:hAnsi="宋体" w:eastAsia="宋体" w:cs="宋体"/>
              </w:rPr>
            </w:pPr>
            <w:r>
              <w:rPr>
                <w:rFonts w:hint="eastAsia" w:ascii="宋体" w:hAnsi="宋体" w:eastAsia="宋体" w:cs="宋体"/>
              </w:rPr>
              <w:t>需年龄6</w:t>
            </w:r>
            <w:r>
              <w:rPr>
                <w:rFonts w:ascii="宋体" w:hAnsi="宋体" w:eastAsia="宋体" w:cs="宋体"/>
              </w:rPr>
              <w:t>3</w:t>
            </w:r>
            <w:r>
              <w:rPr>
                <w:rFonts w:hint="eastAsia" w:ascii="宋体" w:hAnsi="宋体" w:eastAsia="宋体" w:cs="宋体"/>
              </w:rPr>
              <w:t>周岁以下不少于5人，50周岁以下不少于1人。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1406" w:type="dxa"/>
            <w:shd w:val="clear" w:color="auto" w:fill="auto"/>
            <w:tcMar>
              <w:top w:w="0" w:type="dxa"/>
              <w:left w:w="108" w:type="dxa"/>
              <w:bottom w:w="0" w:type="dxa"/>
              <w:right w:w="108" w:type="dxa"/>
            </w:tcMar>
          </w:tcPr>
          <w:p>
            <w:pPr>
              <w:pStyle w:val="27"/>
              <w:spacing w:before="90" w:line="220" w:lineRule="auto"/>
              <w:ind w:left="134"/>
              <w:rPr>
                <w:spacing w:val="-8"/>
              </w:rPr>
            </w:pPr>
            <w:r>
              <w:rPr>
                <w:rFonts w:hint="eastAsia"/>
                <w:spacing w:val="-8"/>
              </w:rPr>
              <w:t>氧气班长</w:t>
            </w:r>
          </w:p>
        </w:tc>
        <w:tc>
          <w:tcPr>
            <w:tcW w:w="875" w:type="dxa"/>
            <w:shd w:val="clear" w:color="auto" w:fill="auto"/>
            <w:tcMar>
              <w:top w:w="0" w:type="dxa"/>
              <w:left w:w="108" w:type="dxa"/>
              <w:bottom w:w="0" w:type="dxa"/>
              <w:right w:w="108" w:type="dxa"/>
            </w:tcMar>
            <w:vAlign w:val="center"/>
          </w:tcPr>
          <w:p>
            <w:pPr>
              <w:jc w:val="center"/>
            </w:pPr>
            <w:r>
              <w:rPr>
                <w:rFonts w:hint="eastAsia"/>
              </w:rPr>
              <w:t>1</w:t>
            </w:r>
          </w:p>
        </w:tc>
        <w:tc>
          <w:tcPr>
            <w:tcW w:w="961" w:type="dxa"/>
            <w:shd w:val="clear" w:color="auto" w:fill="auto"/>
            <w:tcMar>
              <w:top w:w="0" w:type="dxa"/>
              <w:left w:w="108" w:type="dxa"/>
              <w:bottom w:w="0" w:type="dxa"/>
              <w:right w:w="108" w:type="dxa"/>
            </w:tcMar>
            <w:vAlign w:val="center"/>
          </w:tcPr>
          <w:p>
            <w:pPr>
              <w:jc w:val="center"/>
            </w:pPr>
            <w:r>
              <w:rPr>
                <w:rFonts w:hint="eastAsia"/>
              </w:rPr>
              <w:t>1</w:t>
            </w:r>
          </w:p>
        </w:tc>
        <w:tc>
          <w:tcPr>
            <w:tcW w:w="4503" w:type="dxa"/>
            <w:shd w:val="clear" w:color="auto" w:fill="auto"/>
            <w:tcMar>
              <w:top w:w="0" w:type="dxa"/>
              <w:left w:w="108" w:type="dxa"/>
              <w:bottom w:w="0" w:type="dxa"/>
              <w:right w:w="108" w:type="dxa"/>
            </w:tcMar>
            <w:vAlign w:val="center"/>
          </w:tcPr>
          <w:p>
            <w:pPr>
              <w:rPr>
                <w:rFonts w:ascii="宋体" w:hAnsi="宋体" w:eastAsia="宋体" w:cs="宋体"/>
              </w:rPr>
            </w:pPr>
            <w:r>
              <w:rPr>
                <w:rFonts w:hint="eastAsia" w:ascii="宋体" w:hAnsi="宋体" w:eastAsia="宋体" w:cs="宋体"/>
              </w:rPr>
              <w:t>具有氧气证1个，需年龄6</w:t>
            </w:r>
            <w:r>
              <w:rPr>
                <w:rFonts w:ascii="宋体" w:hAnsi="宋体" w:eastAsia="宋体" w:cs="宋体"/>
              </w:rPr>
              <w:t>3</w:t>
            </w:r>
            <w:r>
              <w:rPr>
                <w:rFonts w:hint="eastAsia" w:ascii="宋体" w:hAnsi="宋体" w:eastAsia="宋体" w:cs="宋体"/>
              </w:rPr>
              <w:t>周岁以下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1406" w:type="dxa"/>
            <w:shd w:val="clear" w:color="auto" w:fill="auto"/>
            <w:tcMar>
              <w:top w:w="0" w:type="dxa"/>
              <w:left w:w="108" w:type="dxa"/>
              <w:bottom w:w="0" w:type="dxa"/>
              <w:right w:w="108" w:type="dxa"/>
            </w:tcMar>
          </w:tcPr>
          <w:p>
            <w:pPr>
              <w:pStyle w:val="27"/>
              <w:spacing w:before="90" w:line="220" w:lineRule="auto"/>
              <w:ind w:left="134"/>
              <w:rPr>
                <w:spacing w:val="-8"/>
              </w:rPr>
            </w:pPr>
            <w:r>
              <w:rPr>
                <w:rFonts w:hint="eastAsia"/>
                <w:spacing w:val="-8"/>
              </w:rPr>
              <w:t>氧气值班员</w:t>
            </w:r>
          </w:p>
        </w:tc>
        <w:tc>
          <w:tcPr>
            <w:tcW w:w="875" w:type="dxa"/>
            <w:shd w:val="clear" w:color="auto" w:fill="auto"/>
            <w:tcMar>
              <w:top w:w="0" w:type="dxa"/>
              <w:left w:w="108" w:type="dxa"/>
              <w:bottom w:w="0" w:type="dxa"/>
              <w:right w:w="108" w:type="dxa"/>
            </w:tcMar>
            <w:vAlign w:val="center"/>
          </w:tcPr>
          <w:p>
            <w:pPr>
              <w:jc w:val="center"/>
            </w:pPr>
            <w:r>
              <w:rPr>
                <w:rFonts w:hint="eastAsia"/>
              </w:rPr>
              <w:t>4</w:t>
            </w:r>
          </w:p>
        </w:tc>
        <w:tc>
          <w:tcPr>
            <w:tcW w:w="961" w:type="dxa"/>
            <w:shd w:val="clear" w:color="auto" w:fill="auto"/>
            <w:tcMar>
              <w:top w:w="0" w:type="dxa"/>
              <w:left w:w="108" w:type="dxa"/>
              <w:bottom w:w="0" w:type="dxa"/>
              <w:right w:w="108" w:type="dxa"/>
            </w:tcMar>
            <w:vAlign w:val="center"/>
          </w:tcPr>
          <w:p>
            <w:pPr>
              <w:jc w:val="center"/>
            </w:pPr>
            <w:r>
              <w:rPr>
                <w:rFonts w:hint="eastAsia"/>
              </w:rPr>
              <w:t>4</w:t>
            </w:r>
          </w:p>
        </w:tc>
        <w:tc>
          <w:tcPr>
            <w:tcW w:w="4503" w:type="dxa"/>
            <w:shd w:val="clear" w:color="auto" w:fill="auto"/>
            <w:tcMar>
              <w:top w:w="0" w:type="dxa"/>
              <w:left w:w="108" w:type="dxa"/>
              <w:bottom w:w="0" w:type="dxa"/>
              <w:right w:w="108" w:type="dxa"/>
            </w:tcMar>
            <w:vAlign w:val="center"/>
          </w:tcPr>
          <w:p>
            <w:pPr>
              <w:rPr>
                <w:rFonts w:ascii="宋体" w:hAnsi="宋体" w:eastAsia="宋体" w:cs="宋体"/>
              </w:rPr>
            </w:pPr>
            <w:r>
              <w:rPr>
                <w:rFonts w:hint="eastAsia" w:ascii="宋体" w:hAnsi="宋体" w:eastAsia="宋体" w:cs="宋体"/>
              </w:rPr>
              <w:t>具有氧气证4个，需年龄6</w:t>
            </w:r>
            <w:r>
              <w:rPr>
                <w:rFonts w:ascii="宋体" w:hAnsi="宋体" w:eastAsia="宋体" w:cs="宋体"/>
              </w:rPr>
              <w:t>3</w:t>
            </w:r>
            <w:r>
              <w:rPr>
                <w:rFonts w:hint="eastAsia" w:ascii="宋体" w:hAnsi="宋体" w:eastAsia="宋体" w:cs="宋体"/>
              </w:rPr>
              <w:t>周岁以下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1406" w:type="dxa"/>
            <w:shd w:val="clear" w:color="auto" w:fill="auto"/>
            <w:tcMar>
              <w:top w:w="0" w:type="dxa"/>
              <w:left w:w="108" w:type="dxa"/>
              <w:bottom w:w="0" w:type="dxa"/>
              <w:right w:w="108" w:type="dxa"/>
            </w:tcMar>
          </w:tcPr>
          <w:p>
            <w:pPr>
              <w:pStyle w:val="27"/>
              <w:spacing w:before="90" w:line="220" w:lineRule="auto"/>
              <w:ind w:left="134"/>
              <w:rPr>
                <w:spacing w:val="-8"/>
              </w:rPr>
            </w:pPr>
            <w:r>
              <w:rPr>
                <w:rFonts w:hint="eastAsia"/>
                <w:spacing w:val="-8"/>
              </w:rPr>
              <w:t>电器维修班长</w:t>
            </w:r>
          </w:p>
        </w:tc>
        <w:tc>
          <w:tcPr>
            <w:tcW w:w="875" w:type="dxa"/>
            <w:shd w:val="clear" w:color="auto" w:fill="auto"/>
            <w:tcMar>
              <w:top w:w="0" w:type="dxa"/>
              <w:left w:w="108" w:type="dxa"/>
              <w:bottom w:w="0" w:type="dxa"/>
              <w:right w:w="108" w:type="dxa"/>
            </w:tcMar>
            <w:vAlign w:val="center"/>
          </w:tcPr>
          <w:p>
            <w:pPr>
              <w:jc w:val="center"/>
            </w:pPr>
            <w:r>
              <w:rPr>
                <w:rFonts w:hint="eastAsia"/>
              </w:rPr>
              <w:t>1</w:t>
            </w:r>
          </w:p>
        </w:tc>
        <w:tc>
          <w:tcPr>
            <w:tcW w:w="961" w:type="dxa"/>
            <w:shd w:val="clear" w:color="auto" w:fill="auto"/>
            <w:tcMar>
              <w:top w:w="0" w:type="dxa"/>
              <w:left w:w="108" w:type="dxa"/>
              <w:bottom w:w="0" w:type="dxa"/>
              <w:right w:w="108" w:type="dxa"/>
            </w:tcMar>
            <w:vAlign w:val="center"/>
          </w:tcPr>
          <w:p>
            <w:pPr>
              <w:jc w:val="center"/>
            </w:pPr>
            <w:r>
              <w:rPr>
                <w:rFonts w:hint="eastAsia"/>
              </w:rPr>
              <w:t>1</w:t>
            </w:r>
          </w:p>
        </w:tc>
        <w:tc>
          <w:tcPr>
            <w:tcW w:w="4503" w:type="dxa"/>
            <w:shd w:val="clear" w:color="auto" w:fill="auto"/>
            <w:tcMar>
              <w:top w:w="0" w:type="dxa"/>
              <w:left w:w="108" w:type="dxa"/>
              <w:bottom w:w="0" w:type="dxa"/>
              <w:right w:w="108" w:type="dxa"/>
            </w:tcMar>
            <w:vAlign w:val="center"/>
          </w:tcPr>
          <w:p>
            <w:pPr>
              <w:rPr>
                <w:rFonts w:ascii="宋体" w:hAnsi="宋体" w:eastAsia="宋体" w:cs="宋体"/>
              </w:rPr>
            </w:pPr>
            <w:r>
              <w:rPr>
                <w:rFonts w:hint="eastAsia" w:ascii="宋体" w:hAnsi="宋体" w:eastAsia="宋体" w:cs="宋体"/>
              </w:rPr>
              <w:t>具有电工证1个，需年龄6</w:t>
            </w:r>
            <w:r>
              <w:rPr>
                <w:rFonts w:ascii="宋体" w:hAnsi="宋体" w:eastAsia="宋体" w:cs="宋体"/>
              </w:rPr>
              <w:t>3</w:t>
            </w:r>
            <w:r>
              <w:rPr>
                <w:rFonts w:hint="eastAsia" w:ascii="宋体" w:hAnsi="宋体" w:eastAsia="宋体" w:cs="宋体"/>
              </w:rPr>
              <w:t>周岁以下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1406" w:type="dxa"/>
            <w:shd w:val="clear" w:color="auto" w:fill="auto"/>
            <w:tcMar>
              <w:top w:w="0" w:type="dxa"/>
              <w:left w:w="108" w:type="dxa"/>
              <w:bottom w:w="0" w:type="dxa"/>
              <w:right w:w="108" w:type="dxa"/>
            </w:tcMar>
          </w:tcPr>
          <w:p>
            <w:pPr>
              <w:pStyle w:val="27"/>
              <w:spacing w:before="90" w:line="220" w:lineRule="auto"/>
              <w:ind w:left="134"/>
              <w:rPr>
                <w:spacing w:val="-8"/>
              </w:rPr>
            </w:pPr>
            <w:r>
              <w:rPr>
                <w:rFonts w:hint="eastAsia"/>
                <w:spacing w:val="-8"/>
              </w:rPr>
              <w:t>电器维值员</w:t>
            </w:r>
          </w:p>
        </w:tc>
        <w:tc>
          <w:tcPr>
            <w:tcW w:w="875" w:type="dxa"/>
            <w:shd w:val="clear" w:color="auto" w:fill="auto"/>
            <w:tcMar>
              <w:top w:w="0" w:type="dxa"/>
              <w:left w:w="108" w:type="dxa"/>
              <w:bottom w:w="0" w:type="dxa"/>
              <w:right w:w="108" w:type="dxa"/>
            </w:tcMar>
            <w:vAlign w:val="center"/>
          </w:tcPr>
          <w:p>
            <w:pPr>
              <w:jc w:val="center"/>
            </w:pPr>
            <w:r>
              <w:rPr>
                <w:rFonts w:hint="eastAsia"/>
              </w:rPr>
              <w:t>1</w:t>
            </w:r>
            <w:r>
              <w:t>2</w:t>
            </w:r>
          </w:p>
        </w:tc>
        <w:tc>
          <w:tcPr>
            <w:tcW w:w="961" w:type="dxa"/>
            <w:shd w:val="clear" w:color="auto" w:fill="auto"/>
            <w:tcMar>
              <w:top w:w="0" w:type="dxa"/>
              <w:left w:w="108" w:type="dxa"/>
              <w:bottom w:w="0" w:type="dxa"/>
              <w:right w:w="108" w:type="dxa"/>
            </w:tcMar>
            <w:vAlign w:val="center"/>
          </w:tcPr>
          <w:p>
            <w:pPr>
              <w:jc w:val="center"/>
            </w:pPr>
            <w:r>
              <w:rPr>
                <w:rFonts w:hint="eastAsia"/>
              </w:rPr>
              <w:t>1</w:t>
            </w:r>
            <w:r>
              <w:t>2</w:t>
            </w:r>
          </w:p>
        </w:tc>
        <w:tc>
          <w:tcPr>
            <w:tcW w:w="4503" w:type="dxa"/>
            <w:shd w:val="clear" w:color="auto" w:fill="auto"/>
            <w:tcMar>
              <w:top w:w="0" w:type="dxa"/>
              <w:left w:w="108" w:type="dxa"/>
              <w:bottom w:w="0" w:type="dxa"/>
              <w:right w:w="108" w:type="dxa"/>
            </w:tcMar>
            <w:vAlign w:val="center"/>
          </w:tcPr>
          <w:p>
            <w:pPr>
              <w:rPr>
                <w:rFonts w:ascii="宋体" w:hAnsi="宋体" w:eastAsia="宋体" w:cs="宋体"/>
              </w:rPr>
            </w:pPr>
            <w:r>
              <w:rPr>
                <w:rFonts w:hint="eastAsia" w:ascii="宋体" w:hAnsi="宋体" w:eastAsia="宋体" w:cs="宋体"/>
              </w:rPr>
              <w:t>具有</w:t>
            </w:r>
            <w:r>
              <w:rPr>
                <w:rFonts w:hint="eastAsia" w:ascii="宋体" w:hAnsi="宋体" w:eastAsia="宋体" w:cs="宋体"/>
                <w:lang w:val="en-US" w:eastAsia="zh-CN"/>
              </w:rPr>
              <w:t>高压电工证4人，具有高低压电工证8人</w:t>
            </w:r>
            <w:r>
              <w:rPr>
                <w:rFonts w:hint="eastAsia" w:ascii="宋体" w:hAnsi="宋体" w:eastAsia="宋体" w:cs="宋体"/>
              </w:rPr>
              <w:t>，</w:t>
            </w:r>
            <w:r>
              <w:rPr>
                <w:rFonts w:hint="eastAsia" w:ascii="宋体" w:hAnsi="宋体" w:eastAsia="宋体" w:cs="宋体"/>
                <w:lang w:val="en-US" w:eastAsia="zh-CN"/>
              </w:rPr>
              <w:t>共12人，</w:t>
            </w:r>
            <w:r>
              <w:rPr>
                <w:rFonts w:hint="eastAsia" w:ascii="宋体" w:hAnsi="宋体" w:eastAsia="宋体" w:cs="宋体"/>
              </w:rPr>
              <w:t>需年龄6</w:t>
            </w:r>
            <w:r>
              <w:rPr>
                <w:rFonts w:ascii="宋体" w:hAnsi="宋体" w:eastAsia="宋体" w:cs="宋体"/>
              </w:rPr>
              <w:t>3</w:t>
            </w:r>
            <w:r>
              <w:rPr>
                <w:rFonts w:hint="eastAsia" w:ascii="宋体" w:hAnsi="宋体" w:eastAsia="宋体" w:cs="宋体"/>
              </w:rPr>
              <w:t>周岁以下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1406" w:type="dxa"/>
            <w:shd w:val="clear" w:color="auto" w:fill="auto"/>
            <w:tcMar>
              <w:top w:w="0" w:type="dxa"/>
              <w:left w:w="108" w:type="dxa"/>
              <w:bottom w:w="0" w:type="dxa"/>
              <w:right w:w="108" w:type="dxa"/>
            </w:tcMar>
          </w:tcPr>
          <w:p>
            <w:pPr>
              <w:pStyle w:val="27"/>
              <w:spacing w:before="90" w:line="220" w:lineRule="auto"/>
              <w:ind w:left="134"/>
              <w:rPr>
                <w:spacing w:val="-8"/>
              </w:rPr>
            </w:pPr>
            <w:r>
              <w:rPr>
                <w:rFonts w:hint="eastAsia"/>
                <w:spacing w:val="-8"/>
              </w:rPr>
              <w:t>动力站运行维护人员</w:t>
            </w:r>
          </w:p>
        </w:tc>
        <w:tc>
          <w:tcPr>
            <w:tcW w:w="875" w:type="dxa"/>
            <w:shd w:val="clear" w:color="auto" w:fill="auto"/>
            <w:tcMar>
              <w:top w:w="0" w:type="dxa"/>
              <w:left w:w="108" w:type="dxa"/>
              <w:bottom w:w="0" w:type="dxa"/>
              <w:right w:w="108" w:type="dxa"/>
            </w:tcMar>
            <w:vAlign w:val="center"/>
          </w:tcPr>
          <w:p>
            <w:pPr>
              <w:jc w:val="center"/>
            </w:pPr>
            <w:r>
              <w:rPr>
                <w:rFonts w:hint="eastAsia"/>
              </w:rPr>
              <w:t>3</w:t>
            </w:r>
          </w:p>
        </w:tc>
        <w:tc>
          <w:tcPr>
            <w:tcW w:w="961" w:type="dxa"/>
            <w:shd w:val="clear" w:color="auto" w:fill="auto"/>
            <w:tcMar>
              <w:top w:w="0" w:type="dxa"/>
              <w:left w:w="108" w:type="dxa"/>
              <w:bottom w:w="0" w:type="dxa"/>
              <w:right w:w="108" w:type="dxa"/>
            </w:tcMar>
            <w:vAlign w:val="center"/>
          </w:tcPr>
          <w:p>
            <w:pPr>
              <w:jc w:val="center"/>
            </w:pPr>
            <w:r>
              <w:rPr>
                <w:rFonts w:hint="eastAsia"/>
              </w:rPr>
              <w:t>3</w:t>
            </w:r>
          </w:p>
        </w:tc>
        <w:tc>
          <w:tcPr>
            <w:tcW w:w="4503" w:type="dxa"/>
            <w:shd w:val="clear" w:color="auto" w:fill="auto"/>
            <w:tcMar>
              <w:top w:w="0" w:type="dxa"/>
              <w:left w:w="108" w:type="dxa"/>
              <w:bottom w:w="0" w:type="dxa"/>
              <w:right w:w="108" w:type="dxa"/>
            </w:tcMar>
            <w:vAlign w:val="center"/>
          </w:tcPr>
          <w:p>
            <w:pPr>
              <w:rPr>
                <w:rFonts w:ascii="宋体" w:hAnsi="宋体" w:eastAsia="宋体" w:cs="宋体"/>
              </w:rPr>
            </w:pPr>
            <w:r>
              <w:rPr>
                <w:rFonts w:hint="eastAsia" w:ascii="宋体" w:hAnsi="宋体" w:eastAsia="宋体" w:cs="宋体"/>
              </w:rPr>
              <w:t>具有国家法律效力的司炉证</w:t>
            </w:r>
            <w:r>
              <w:rPr>
                <w:rFonts w:hint="eastAsia" w:ascii="宋体" w:hAnsi="宋体" w:eastAsia="宋体" w:cs="宋体"/>
                <w:lang w:val="en-US" w:eastAsia="zh-CN"/>
              </w:rPr>
              <w:t>3</w:t>
            </w:r>
            <w:r>
              <w:rPr>
                <w:rFonts w:hint="eastAsia" w:ascii="宋体" w:hAnsi="宋体" w:eastAsia="宋体" w:cs="宋体"/>
              </w:rPr>
              <w:t>个，同时具有健康证，需年龄6</w:t>
            </w:r>
            <w:r>
              <w:rPr>
                <w:rFonts w:ascii="宋体" w:hAnsi="宋体" w:eastAsia="宋体" w:cs="宋体"/>
              </w:rPr>
              <w:t>3</w:t>
            </w:r>
            <w:r>
              <w:rPr>
                <w:rFonts w:hint="eastAsia" w:ascii="宋体" w:hAnsi="宋体" w:eastAsia="宋体" w:cs="宋体"/>
              </w:rPr>
              <w:t>周岁以下。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80"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1406" w:type="dxa"/>
            <w:tcBorders>
              <w:bottom w:val="single" w:color="auto" w:sz="4" w:space="0"/>
            </w:tcBorders>
            <w:shd w:val="clear" w:color="auto" w:fill="auto"/>
            <w:tcMar>
              <w:top w:w="0" w:type="dxa"/>
              <w:left w:w="108" w:type="dxa"/>
              <w:bottom w:w="0" w:type="dxa"/>
              <w:right w:w="108" w:type="dxa"/>
            </w:tcMar>
          </w:tcPr>
          <w:p>
            <w:pPr>
              <w:pStyle w:val="27"/>
              <w:spacing w:before="90" w:line="220" w:lineRule="auto"/>
              <w:ind w:left="134"/>
              <w:rPr>
                <w:rFonts w:hint="eastAsia"/>
                <w:spacing w:val="-8"/>
              </w:rPr>
            </w:pPr>
            <w:r>
              <w:rPr>
                <w:rFonts w:hint="eastAsia"/>
                <w:spacing w:val="-8"/>
              </w:rPr>
              <w:t>木工</w:t>
            </w:r>
          </w:p>
        </w:tc>
        <w:tc>
          <w:tcPr>
            <w:tcW w:w="875" w:type="dxa"/>
            <w:tcBorders>
              <w:bottom w:val="single" w:color="auto" w:sz="4" w:space="0"/>
            </w:tcBorders>
            <w:shd w:val="clear" w:color="auto" w:fill="auto"/>
            <w:tcMar>
              <w:top w:w="0" w:type="dxa"/>
              <w:left w:w="108" w:type="dxa"/>
              <w:bottom w:w="0" w:type="dxa"/>
              <w:right w:w="108" w:type="dxa"/>
            </w:tcMar>
            <w:vAlign w:val="center"/>
          </w:tcPr>
          <w:p>
            <w:pPr>
              <w:jc w:val="center"/>
            </w:pPr>
            <w:r>
              <w:rPr>
                <w:rFonts w:hint="eastAsia"/>
              </w:rPr>
              <w:t>1</w:t>
            </w:r>
          </w:p>
          <w:p>
            <w:pPr>
              <w:pStyle w:val="2"/>
              <w:ind w:left="479" w:hanging="478" w:hangingChars="228"/>
              <w:rPr>
                <w:rFonts w:hint="eastAsia"/>
              </w:rPr>
            </w:pPr>
          </w:p>
        </w:tc>
        <w:tc>
          <w:tcPr>
            <w:tcW w:w="961" w:type="dxa"/>
            <w:tcBorders>
              <w:bottom w:val="single" w:color="auto" w:sz="4" w:space="0"/>
            </w:tcBorders>
            <w:shd w:val="clear" w:color="auto" w:fill="auto"/>
            <w:tcMar>
              <w:top w:w="0" w:type="dxa"/>
              <w:left w:w="108" w:type="dxa"/>
              <w:bottom w:w="0" w:type="dxa"/>
              <w:right w:w="108" w:type="dxa"/>
            </w:tcMar>
            <w:vAlign w:val="center"/>
          </w:tcPr>
          <w:p>
            <w:pPr>
              <w:jc w:val="center"/>
            </w:pPr>
            <w:r>
              <w:rPr>
                <w:rFonts w:hint="eastAsia"/>
              </w:rPr>
              <w:t>1</w:t>
            </w:r>
          </w:p>
          <w:p>
            <w:pPr>
              <w:pStyle w:val="2"/>
              <w:ind w:left="420" w:hanging="420"/>
              <w:rPr>
                <w:rFonts w:hint="eastAsia"/>
              </w:rPr>
            </w:pPr>
          </w:p>
        </w:tc>
        <w:tc>
          <w:tcPr>
            <w:tcW w:w="4503" w:type="dxa"/>
            <w:tcBorders>
              <w:bottom w:val="single" w:color="auto" w:sz="4" w:space="0"/>
            </w:tcBorders>
            <w:shd w:val="clear" w:color="auto" w:fill="auto"/>
            <w:tcMar>
              <w:top w:w="0" w:type="dxa"/>
              <w:left w:w="108" w:type="dxa"/>
              <w:bottom w:w="0" w:type="dxa"/>
              <w:right w:w="108" w:type="dxa"/>
            </w:tcMar>
            <w:vAlign w:val="center"/>
          </w:tcPr>
          <w:p>
            <w:pPr>
              <w:rPr>
                <w:rFonts w:ascii="宋体" w:hAnsi="宋体" w:eastAsia="宋体" w:cs="宋体"/>
              </w:rPr>
            </w:pPr>
            <w:r>
              <w:rPr>
                <w:rFonts w:hint="eastAsia" w:ascii="宋体" w:hAnsi="宋体" w:eastAsia="宋体" w:cs="宋体"/>
              </w:rPr>
              <w:t>需年龄6</w:t>
            </w:r>
            <w:r>
              <w:rPr>
                <w:rFonts w:ascii="宋体" w:hAnsi="宋体" w:eastAsia="宋体" w:cs="宋体"/>
              </w:rPr>
              <w:t>3</w:t>
            </w:r>
            <w:r>
              <w:rPr>
                <w:rFonts w:hint="eastAsia" w:ascii="宋体" w:hAnsi="宋体" w:eastAsia="宋体" w:cs="宋体"/>
              </w:rPr>
              <w:t>周岁以下</w:t>
            </w:r>
          </w:p>
          <w:p>
            <w:pPr>
              <w:pStyle w:val="2"/>
              <w:ind w:left="479" w:hanging="478" w:hangingChars="228"/>
              <w:rPr>
                <w:rFonts w:hint="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39"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1406" w:type="dxa"/>
            <w:tcBorders>
              <w:top w:val="single" w:color="auto" w:sz="4" w:space="0"/>
            </w:tcBorders>
            <w:shd w:val="clear" w:color="auto" w:fill="auto"/>
            <w:tcMar>
              <w:top w:w="0" w:type="dxa"/>
              <w:left w:w="108" w:type="dxa"/>
              <w:bottom w:w="0" w:type="dxa"/>
              <w:right w:w="108" w:type="dxa"/>
            </w:tcMar>
          </w:tcPr>
          <w:p>
            <w:pPr>
              <w:pStyle w:val="27"/>
              <w:spacing w:before="90" w:line="220" w:lineRule="auto"/>
              <w:ind w:left="134"/>
              <w:rPr>
                <w:rFonts w:hint="eastAsia"/>
                <w:spacing w:val="-8"/>
              </w:rPr>
            </w:pPr>
            <w:r>
              <w:rPr>
                <w:rFonts w:hint="eastAsia"/>
                <w:spacing w:val="-8"/>
              </w:rPr>
              <w:t>瓦工</w:t>
            </w:r>
          </w:p>
        </w:tc>
        <w:tc>
          <w:tcPr>
            <w:tcW w:w="875" w:type="dxa"/>
            <w:tcBorders>
              <w:top w:val="single" w:color="auto" w:sz="4" w:space="0"/>
            </w:tcBorders>
            <w:shd w:val="clear" w:color="auto" w:fill="auto"/>
            <w:tcMar>
              <w:top w:w="0" w:type="dxa"/>
              <w:left w:w="108" w:type="dxa"/>
              <w:bottom w:w="0" w:type="dxa"/>
              <w:right w:w="108" w:type="dxa"/>
            </w:tcMar>
            <w:vAlign w:val="center"/>
          </w:tcPr>
          <w:p>
            <w:pPr>
              <w:pStyle w:val="2"/>
              <w:ind w:left="420" w:leftChars="100" w:hanging="210" w:hangingChars="100"/>
              <w:rPr>
                <w:rFonts w:hint="eastAsia"/>
              </w:rPr>
            </w:pPr>
            <w:r>
              <w:rPr>
                <w:rFonts w:hint="eastAsia"/>
              </w:rPr>
              <w:t>1</w:t>
            </w:r>
          </w:p>
        </w:tc>
        <w:tc>
          <w:tcPr>
            <w:tcW w:w="961" w:type="dxa"/>
            <w:tcBorders>
              <w:top w:val="single" w:color="auto" w:sz="4" w:space="0"/>
            </w:tcBorders>
            <w:shd w:val="clear" w:color="auto" w:fill="auto"/>
            <w:tcMar>
              <w:top w:w="0" w:type="dxa"/>
              <w:left w:w="108" w:type="dxa"/>
              <w:bottom w:w="0" w:type="dxa"/>
              <w:right w:w="108" w:type="dxa"/>
            </w:tcMar>
            <w:vAlign w:val="center"/>
          </w:tcPr>
          <w:p>
            <w:pPr>
              <w:pStyle w:val="2"/>
              <w:ind w:left="420" w:leftChars="100" w:hanging="210" w:hangingChars="100"/>
              <w:rPr>
                <w:rFonts w:hint="eastAsia"/>
              </w:rPr>
            </w:pPr>
            <w:r>
              <w:rPr>
                <w:rFonts w:hint="eastAsia"/>
              </w:rPr>
              <w:t>1</w:t>
            </w:r>
          </w:p>
        </w:tc>
        <w:tc>
          <w:tcPr>
            <w:tcW w:w="4503" w:type="dxa"/>
            <w:tcBorders>
              <w:top w:val="single" w:color="auto" w:sz="4" w:space="0"/>
            </w:tcBorders>
            <w:shd w:val="clear" w:color="auto" w:fill="auto"/>
            <w:tcMar>
              <w:top w:w="0" w:type="dxa"/>
              <w:left w:w="108" w:type="dxa"/>
              <w:bottom w:w="0" w:type="dxa"/>
              <w:right w:w="108" w:type="dxa"/>
            </w:tcMar>
            <w:vAlign w:val="center"/>
          </w:tcPr>
          <w:p>
            <w:pPr>
              <w:rPr>
                <w:rFonts w:ascii="宋体" w:hAnsi="宋体" w:eastAsia="宋体" w:cs="宋体"/>
              </w:rPr>
            </w:pPr>
            <w:r>
              <w:rPr>
                <w:rFonts w:hint="eastAsia" w:ascii="宋体" w:hAnsi="宋体" w:eastAsia="宋体" w:cs="宋体"/>
              </w:rPr>
              <w:t>需年龄6</w:t>
            </w:r>
            <w:r>
              <w:rPr>
                <w:rFonts w:ascii="宋体" w:hAnsi="宋体" w:eastAsia="宋体" w:cs="宋体"/>
              </w:rPr>
              <w:t>3</w:t>
            </w:r>
            <w:r>
              <w:rPr>
                <w:rFonts w:hint="eastAsia" w:ascii="宋体" w:hAnsi="宋体" w:eastAsia="宋体" w:cs="宋体"/>
              </w:rPr>
              <w:t>周岁以下</w:t>
            </w:r>
          </w:p>
          <w:p>
            <w:pPr>
              <w:pStyle w:val="2"/>
              <w:ind w:left="420" w:hanging="420"/>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1406" w:type="dxa"/>
            <w:shd w:val="clear" w:color="auto" w:fill="auto"/>
            <w:tcMar>
              <w:top w:w="0" w:type="dxa"/>
              <w:left w:w="108" w:type="dxa"/>
              <w:bottom w:w="0" w:type="dxa"/>
              <w:right w:w="108" w:type="dxa"/>
            </w:tcMar>
          </w:tcPr>
          <w:p>
            <w:pPr>
              <w:pStyle w:val="27"/>
              <w:spacing w:before="90" w:line="220" w:lineRule="auto"/>
              <w:ind w:left="134"/>
              <w:rPr>
                <w:spacing w:val="-8"/>
              </w:rPr>
            </w:pPr>
            <w:r>
              <w:rPr>
                <w:rFonts w:hint="eastAsia"/>
                <w:spacing w:val="-8"/>
              </w:rPr>
              <w:t>万能工</w:t>
            </w:r>
          </w:p>
        </w:tc>
        <w:tc>
          <w:tcPr>
            <w:tcW w:w="875" w:type="dxa"/>
            <w:shd w:val="clear" w:color="auto" w:fill="auto"/>
            <w:tcMar>
              <w:top w:w="0" w:type="dxa"/>
              <w:left w:w="108" w:type="dxa"/>
              <w:bottom w:w="0" w:type="dxa"/>
              <w:right w:w="108" w:type="dxa"/>
            </w:tcMar>
            <w:vAlign w:val="center"/>
          </w:tcPr>
          <w:p>
            <w:pPr>
              <w:jc w:val="center"/>
            </w:pPr>
            <w:r>
              <w:t>2</w:t>
            </w:r>
          </w:p>
        </w:tc>
        <w:tc>
          <w:tcPr>
            <w:tcW w:w="961" w:type="dxa"/>
            <w:shd w:val="clear" w:color="auto" w:fill="auto"/>
            <w:tcMar>
              <w:top w:w="0" w:type="dxa"/>
              <w:left w:w="108" w:type="dxa"/>
              <w:bottom w:w="0" w:type="dxa"/>
              <w:right w:w="108" w:type="dxa"/>
            </w:tcMar>
            <w:vAlign w:val="center"/>
          </w:tcPr>
          <w:p>
            <w:pPr>
              <w:jc w:val="center"/>
            </w:pPr>
            <w:r>
              <w:t>2</w:t>
            </w:r>
          </w:p>
        </w:tc>
        <w:tc>
          <w:tcPr>
            <w:tcW w:w="4503" w:type="dxa"/>
            <w:shd w:val="clear" w:color="auto" w:fill="auto"/>
            <w:tcMar>
              <w:top w:w="0" w:type="dxa"/>
              <w:left w:w="108" w:type="dxa"/>
              <w:bottom w:w="0" w:type="dxa"/>
              <w:right w:w="108" w:type="dxa"/>
            </w:tcMar>
            <w:vAlign w:val="center"/>
          </w:tcPr>
          <w:p>
            <w:pPr>
              <w:rPr>
                <w:rFonts w:ascii="宋体" w:hAnsi="宋体" w:eastAsia="宋体" w:cs="宋体"/>
              </w:rPr>
            </w:pPr>
            <w:r>
              <w:rPr>
                <w:rFonts w:hint="eastAsia" w:ascii="宋体" w:hAnsi="宋体" w:eastAsia="宋体" w:cs="宋体"/>
              </w:rPr>
              <w:t>具有电焊证</w:t>
            </w:r>
            <w:r>
              <w:rPr>
                <w:rFonts w:hint="eastAsia" w:ascii="宋体" w:hAnsi="宋体" w:eastAsia="宋体" w:cs="宋体"/>
                <w:lang w:val="en-US" w:eastAsia="zh-CN"/>
              </w:rPr>
              <w:t>2个</w:t>
            </w:r>
            <w:r>
              <w:rPr>
                <w:rFonts w:hint="eastAsia" w:ascii="宋体" w:hAnsi="宋体" w:eastAsia="宋体" w:cs="宋体"/>
              </w:rPr>
              <w:t>，需年龄6</w:t>
            </w:r>
            <w:r>
              <w:rPr>
                <w:rFonts w:ascii="宋体" w:hAnsi="宋体" w:eastAsia="宋体" w:cs="宋体"/>
              </w:rPr>
              <w:t>3</w:t>
            </w:r>
            <w:r>
              <w:rPr>
                <w:rFonts w:hint="eastAsia" w:ascii="宋体" w:hAnsi="宋体" w:eastAsia="宋体" w:cs="宋体"/>
              </w:rPr>
              <w:t>周岁以下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1406" w:type="dxa"/>
            <w:shd w:val="clear" w:color="auto" w:fill="auto"/>
            <w:tcMar>
              <w:top w:w="0" w:type="dxa"/>
              <w:left w:w="108" w:type="dxa"/>
              <w:bottom w:w="0" w:type="dxa"/>
              <w:right w:w="108" w:type="dxa"/>
            </w:tcMar>
          </w:tcPr>
          <w:p>
            <w:pPr>
              <w:pStyle w:val="27"/>
              <w:spacing w:before="90" w:line="220" w:lineRule="auto"/>
              <w:ind w:left="134"/>
              <w:rPr>
                <w:spacing w:val="-8"/>
              </w:rPr>
            </w:pPr>
            <w:r>
              <w:rPr>
                <w:rFonts w:hint="eastAsia"/>
                <w:spacing w:val="-8"/>
              </w:rPr>
              <w:t>弱电工</w:t>
            </w:r>
          </w:p>
        </w:tc>
        <w:tc>
          <w:tcPr>
            <w:tcW w:w="875" w:type="dxa"/>
            <w:shd w:val="clear" w:color="auto" w:fill="auto"/>
            <w:tcMar>
              <w:top w:w="0" w:type="dxa"/>
              <w:left w:w="108" w:type="dxa"/>
              <w:bottom w:w="0" w:type="dxa"/>
              <w:right w:w="108" w:type="dxa"/>
            </w:tcMar>
            <w:vAlign w:val="center"/>
          </w:tcPr>
          <w:p>
            <w:pPr>
              <w:jc w:val="center"/>
            </w:pPr>
            <w:r>
              <w:rPr>
                <w:rFonts w:hint="eastAsia"/>
              </w:rPr>
              <w:t>2</w:t>
            </w:r>
          </w:p>
        </w:tc>
        <w:tc>
          <w:tcPr>
            <w:tcW w:w="961" w:type="dxa"/>
            <w:shd w:val="clear" w:color="auto" w:fill="auto"/>
            <w:tcMar>
              <w:top w:w="0" w:type="dxa"/>
              <w:left w:w="108" w:type="dxa"/>
              <w:bottom w:w="0" w:type="dxa"/>
              <w:right w:w="108" w:type="dxa"/>
            </w:tcMar>
            <w:vAlign w:val="center"/>
          </w:tcPr>
          <w:p>
            <w:pPr>
              <w:jc w:val="center"/>
            </w:pPr>
            <w:r>
              <w:rPr>
                <w:rFonts w:hint="eastAsia"/>
              </w:rPr>
              <w:t>2</w:t>
            </w:r>
          </w:p>
        </w:tc>
        <w:tc>
          <w:tcPr>
            <w:tcW w:w="4503" w:type="dxa"/>
            <w:shd w:val="clear" w:color="auto" w:fill="auto"/>
            <w:tcMar>
              <w:top w:w="0" w:type="dxa"/>
              <w:left w:w="108" w:type="dxa"/>
              <w:bottom w:w="0" w:type="dxa"/>
              <w:right w:w="108" w:type="dxa"/>
            </w:tcMar>
            <w:vAlign w:val="center"/>
          </w:tcPr>
          <w:p>
            <w:pPr>
              <w:rPr>
                <w:rFonts w:ascii="宋体" w:hAnsi="宋体" w:eastAsia="宋体" w:cs="宋体"/>
              </w:rPr>
            </w:pPr>
            <w:r>
              <w:rPr>
                <w:rFonts w:hint="eastAsia" w:ascii="宋体" w:hAnsi="宋体" w:eastAsia="宋体" w:cs="宋体"/>
              </w:rPr>
              <w:t>需年龄6</w:t>
            </w:r>
            <w:r>
              <w:rPr>
                <w:rFonts w:ascii="宋体" w:hAnsi="宋体" w:eastAsia="宋体" w:cs="宋体"/>
              </w:rPr>
              <w:t>3</w:t>
            </w:r>
            <w:r>
              <w:rPr>
                <w:rFonts w:hint="eastAsia" w:ascii="宋体" w:hAnsi="宋体" w:eastAsia="宋体" w:cs="宋体"/>
              </w:rPr>
              <w:t>周岁以下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1406" w:type="dxa"/>
            <w:shd w:val="clear" w:color="auto" w:fill="auto"/>
            <w:tcMar>
              <w:top w:w="0" w:type="dxa"/>
              <w:left w:w="108" w:type="dxa"/>
              <w:bottom w:w="0" w:type="dxa"/>
              <w:right w:w="108" w:type="dxa"/>
            </w:tcMar>
          </w:tcPr>
          <w:p>
            <w:pPr>
              <w:pStyle w:val="27"/>
              <w:spacing w:before="90" w:line="220" w:lineRule="auto"/>
              <w:ind w:left="134"/>
              <w:rPr>
                <w:spacing w:val="-8"/>
              </w:rPr>
            </w:pPr>
            <w:r>
              <w:rPr>
                <w:rFonts w:hint="eastAsia"/>
                <w:spacing w:val="-8"/>
              </w:rPr>
              <w:t>设备维修</w:t>
            </w:r>
          </w:p>
        </w:tc>
        <w:tc>
          <w:tcPr>
            <w:tcW w:w="875" w:type="dxa"/>
            <w:shd w:val="clear" w:color="auto" w:fill="auto"/>
            <w:tcMar>
              <w:top w:w="0" w:type="dxa"/>
              <w:left w:w="108" w:type="dxa"/>
              <w:bottom w:w="0" w:type="dxa"/>
              <w:right w:w="108" w:type="dxa"/>
            </w:tcMar>
            <w:vAlign w:val="center"/>
          </w:tcPr>
          <w:p>
            <w:pPr>
              <w:jc w:val="center"/>
            </w:pPr>
            <w:r>
              <w:rPr>
                <w:rFonts w:hint="eastAsia"/>
              </w:rPr>
              <w:t>4</w:t>
            </w:r>
          </w:p>
        </w:tc>
        <w:tc>
          <w:tcPr>
            <w:tcW w:w="961" w:type="dxa"/>
            <w:shd w:val="clear" w:color="auto" w:fill="auto"/>
            <w:tcMar>
              <w:top w:w="0" w:type="dxa"/>
              <w:left w:w="108" w:type="dxa"/>
              <w:bottom w:w="0" w:type="dxa"/>
              <w:right w:w="108" w:type="dxa"/>
            </w:tcMar>
            <w:vAlign w:val="center"/>
          </w:tcPr>
          <w:p>
            <w:pPr>
              <w:jc w:val="center"/>
            </w:pPr>
            <w:r>
              <w:rPr>
                <w:rFonts w:hint="eastAsia"/>
              </w:rPr>
              <w:t>4</w:t>
            </w:r>
          </w:p>
        </w:tc>
        <w:tc>
          <w:tcPr>
            <w:tcW w:w="4503" w:type="dxa"/>
            <w:shd w:val="clear" w:color="auto" w:fill="auto"/>
            <w:tcMar>
              <w:top w:w="0" w:type="dxa"/>
              <w:left w:w="108" w:type="dxa"/>
              <w:bottom w:w="0" w:type="dxa"/>
              <w:right w:w="108" w:type="dxa"/>
            </w:tcMar>
            <w:vAlign w:val="center"/>
          </w:tcPr>
          <w:p>
            <w:pPr>
              <w:rPr>
                <w:rFonts w:ascii="宋体" w:hAnsi="宋体" w:eastAsia="宋体" w:cs="宋体"/>
              </w:rPr>
            </w:pPr>
            <w:r>
              <w:rPr>
                <w:rFonts w:hint="eastAsia" w:ascii="宋体" w:hAnsi="宋体" w:eastAsia="宋体" w:cs="宋体"/>
              </w:rPr>
              <w:t>具有制冷与空调作业证</w:t>
            </w:r>
            <w:r>
              <w:rPr>
                <w:rFonts w:hint="eastAsia" w:ascii="宋体" w:hAnsi="宋体" w:eastAsia="宋体" w:cs="宋体"/>
                <w:lang w:val="en-US" w:eastAsia="zh-CN"/>
              </w:rPr>
              <w:t>4</w:t>
            </w:r>
            <w:r>
              <w:rPr>
                <w:rFonts w:hint="eastAsia" w:ascii="宋体" w:hAnsi="宋体" w:eastAsia="宋体" w:cs="宋体"/>
              </w:rPr>
              <w:t>个，需年龄6</w:t>
            </w:r>
            <w:r>
              <w:rPr>
                <w:rFonts w:ascii="宋体" w:hAnsi="宋体" w:eastAsia="宋体" w:cs="宋体"/>
              </w:rPr>
              <w:t>3</w:t>
            </w:r>
            <w:r>
              <w:rPr>
                <w:rFonts w:hint="eastAsia" w:ascii="宋体" w:hAnsi="宋体" w:eastAsia="宋体" w:cs="宋体"/>
              </w:rPr>
              <w:t>周岁以下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1406" w:type="dxa"/>
            <w:shd w:val="clear" w:color="auto" w:fill="auto"/>
            <w:tcMar>
              <w:top w:w="0" w:type="dxa"/>
              <w:left w:w="108" w:type="dxa"/>
              <w:bottom w:w="0" w:type="dxa"/>
              <w:right w:w="108" w:type="dxa"/>
            </w:tcMar>
          </w:tcPr>
          <w:p>
            <w:pPr>
              <w:pStyle w:val="27"/>
              <w:spacing w:before="90" w:line="220" w:lineRule="auto"/>
              <w:ind w:left="134"/>
              <w:rPr>
                <w:spacing w:val="-8"/>
              </w:rPr>
            </w:pPr>
            <w:r>
              <w:rPr>
                <w:rFonts w:hint="eastAsia"/>
                <w:spacing w:val="-8"/>
              </w:rPr>
              <w:t>报修调度</w:t>
            </w:r>
          </w:p>
        </w:tc>
        <w:tc>
          <w:tcPr>
            <w:tcW w:w="875" w:type="dxa"/>
            <w:shd w:val="clear" w:color="auto" w:fill="auto"/>
            <w:tcMar>
              <w:top w:w="0" w:type="dxa"/>
              <w:left w:w="108" w:type="dxa"/>
              <w:bottom w:w="0" w:type="dxa"/>
              <w:right w:w="108" w:type="dxa"/>
            </w:tcMar>
            <w:vAlign w:val="center"/>
          </w:tcPr>
          <w:p>
            <w:pPr>
              <w:jc w:val="center"/>
            </w:pPr>
            <w:r>
              <w:rPr>
                <w:rFonts w:hint="eastAsia"/>
              </w:rPr>
              <w:t>1</w:t>
            </w:r>
          </w:p>
        </w:tc>
        <w:tc>
          <w:tcPr>
            <w:tcW w:w="961" w:type="dxa"/>
            <w:shd w:val="clear" w:color="auto" w:fill="auto"/>
            <w:tcMar>
              <w:top w:w="0" w:type="dxa"/>
              <w:left w:w="108" w:type="dxa"/>
              <w:bottom w:w="0" w:type="dxa"/>
              <w:right w:w="108" w:type="dxa"/>
            </w:tcMar>
            <w:vAlign w:val="center"/>
          </w:tcPr>
          <w:p>
            <w:pPr>
              <w:jc w:val="center"/>
            </w:pPr>
            <w:r>
              <w:rPr>
                <w:rFonts w:hint="eastAsia"/>
              </w:rPr>
              <w:t>1</w:t>
            </w:r>
          </w:p>
        </w:tc>
        <w:tc>
          <w:tcPr>
            <w:tcW w:w="4503" w:type="dxa"/>
            <w:shd w:val="clear" w:color="auto" w:fill="auto"/>
            <w:tcMar>
              <w:top w:w="0" w:type="dxa"/>
              <w:left w:w="108" w:type="dxa"/>
              <w:bottom w:w="0" w:type="dxa"/>
              <w:right w:w="108" w:type="dxa"/>
            </w:tcMar>
            <w:vAlign w:val="center"/>
          </w:tcPr>
          <w:p>
            <w:pPr>
              <w:rPr>
                <w:rFonts w:ascii="宋体" w:hAnsi="宋体" w:eastAsia="宋体" w:cs="宋体"/>
              </w:rPr>
            </w:pPr>
            <w:r>
              <w:rPr>
                <w:rFonts w:hint="eastAsia" w:ascii="宋体" w:hAnsi="宋体" w:eastAsia="宋体" w:cs="宋体"/>
              </w:rPr>
              <w:t>需年龄6</w:t>
            </w:r>
            <w:r>
              <w:rPr>
                <w:rFonts w:ascii="宋体" w:hAnsi="宋体" w:eastAsia="宋体" w:cs="宋体"/>
              </w:rPr>
              <w:t>3</w:t>
            </w:r>
            <w:r>
              <w:rPr>
                <w:rFonts w:hint="eastAsia" w:ascii="宋体" w:hAnsi="宋体" w:eastAsia="宋体" w:cs="宋体"/>
              </w:rPr>
              <w:t>周岁以下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1406" w:type="dxa"/>
            <w:shd w:val="clear" w:color="auto" w:fill="auto"/>
            <w:tcMar>
              <w:top w:w="0" w:type="dxa"/>
              <w:left w:w="108" w:type="dxa"/>
              <w:bottom w:w="0" w:type="dxa"/>
              <w:right w:w="108" w:type="dxa"/>
            </w:tcMar>
          </w:tcPr>
          <w:p>
            <w:pPr>
              <w:pStyle w:val="27"/>
              <w:spacing w:before="90" w:line="220" w:lineRule="auto"/>
              <w:ind w:left="134"/>
              <w:rPr>
                <w:spacing w:val="-8"/>
              </w:rPr>
            </w:pPr>
            <w:r>
              <w:rPr>
                <w:rFonts w:hint="eastAsia"/>
                <w:spacing w:val="-8"/>
              </w:rPr>
              <w:t>设备监控值班员</w:t>
            </w:r>
          </w:p>
        </w:tc>
        <w:tc>
          <w:tcPr>
            <w:tcW w:w="875" w:type="dxa"/>
            <w:shd w:val="clear" w:color="auto" w:fill="auto"/>
            <w:tcMar>
              <w:top w:w="0" w:type="dxa"/>
              <w:left w:w="108" w:type="dxa"/>
              <w:bottom w:w="0" w:type="dxa"/>
              <w:right w:w="108" w:type="dxa"/>
            </w:tcMar>
            <w:vAlign w:val="center"/>
          </w:tcPr>
          <w:p>
            <w:pPr>
              <w:jc w:val="center"/>
            </w:pPr>
            <w:r>
              <w:rPr>
                <w:rFonts w:hint="eastAsia"/>
              </w:rPr>
              <w:t>2</w:t>
            </w:r>
          </w:p>
        </w:tc>
        <w:tc>
          <w:tcPr>
            <w:tcW w:w="961" w:type="dxa"/>
            <w:shd w:val="clear" w:color="auto" w:fill="auto"/>
            <w:tcMar>
              <w:top w:w="0" w:type="dxa"/>
              <w:left w:w="108" w:type="dxa"/>
              <w:bottom w:w="0" w:type="dxa"/>
              <w:right w:w="108" w:type="dxa"/>
            </w:tcMar>
            <w:vAlign w:val="center"/>
          </w:tcPr>
          <w:p>
            <w:pPr>
              <w:jc w:val="center"/>
            </w:pPr>
            <w:r>
              <w:rPr>
                <w:rFonts w:hint="eastAsia"/>
              </w:rPr>
              <w:t>2</w:t>
            </w:r>
          </w:p>
        </w:tc>
        <w:tc>
          <w:tcPr>
            <w:tcW w:w="4503" w:type="dxa"/>
            <w:shd w:val="clear" w:color="auto" w:fill="auto"/>
            <w:tcMar>
              <w:top w:w="0" w:type="dxa"/>
              <w:left w:w="108" w:type="dxa"/>
              <w:bottom w:w="0" w:type="dxa"/>
              <w:right w:w="108" w:type="dxa"/>
            </w:tcMar>
            <w:vAlign w:val="center"/>
          </w:tcPr>
          <w:p>
            <w:pPr>
              <w:rPr>
                <w:rFonts w:ascii="宋体" w:hAnsi="宋体" w:eastAsia="宋体" w:cs="宋体"/>
              </w:rPr>
            </w:pPr>
            <w:r>
              <w:rPr>
                <w:rFonts w:hint="eastAsia" w:ascii="宋体" w:hAnsi="宋体" w:eastAsia="宋体" w:cs="宋体"/>
              </w:rPr>
              <w:t>需年龄6</w:t>
            </w:r>
            <w:r>
              <w:rPr>
                <w:rFonts w:ascii="宋体" w:hAnsi="宋体" w:eastAsia="宋体" w:cs="宋体"/>
              </w:rPr>
              <w:t>3</w:t>
            </w:r>
            <w:r>
              <w:rPr>
                <w:rFonts w:hint="eastAsia" w:ascii="宋体" w:hAnsi="宋体" w:eastAsia="宋体" w:cs="宋体"/>
              </w:rPr>
              <w:t>周岁以下不少于1个，50周岁以下不少于1个。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987" w:type="dxa"/>
            <w:vMerge w:val="restart"/>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保洁服务</w:t>
            </w:r>
          </w:p>
        </w:tc>
        <w:tc>
          <w:tcPr>
            <w:tcW w:w="1406" w:type="dxa"/>
            <w:shd w:val="clear" w:color="auto" w:fill="auto"/>
            <w:tcMar>
              <w:top w:w="0" w:type="dxa"/>
              <w:left w:w="108" w:type="dxa"/>
              <w:bottom w:w="0" w:type="dxa"/>
              <w:right w:w="108" w:type="dxa"/>
            </w:tcMar>
          </w:tcPr>
          <w:p>
            <w:pPr>
              <w:pStyle w:val="27"/>
              <w:spacing w:before="90" w:line="220" w:lineRule="auto"/>
              <w:ind w:left="134"/>
              <w:rPr>
                <w:spacing w:val="-8"/>
              </w:rPr>
            </w:pPr>
            <w:r>
              <w:rPr>
                <w:rFonts w:hint="eastAsia"/>
                <w:spacing w:val="-8"/>
              </w:rPr>
              <w:t>保洁班长</w:t>
            </w:r>
          </w:p>
        </w:tc>
        <w:tc>
          <w:tcPr>
            <w:tcW w:w="875" w:type="dxa"/>
            <w:shd w:val="clear" w:color="auto" w:fill="auto"/>
            <w:tcMar>
              <w:top w:w="0" w:type="dxa"/>
              <w:left w:w="108" w:type="dxa"/>
              <w:bottom w:w="0" w:type="dxa"/>
              <w:right w:w="108" w:type="dxa"/>
            </w:tcMar>
            <w:vAlign w:val="center"/>
          </w:tcPr>
          <w:p>
            <w:pPr>
              <w:jc w:val="center"/>
            </w:pPr>
            <w:r>
              <w:rPr>
                <w:rFonts w:hint="eastAsia"/>
              </w:rPr>
              <w:t>2</w:t>
            </w:r>
          </w:p>
        </w:tc>
        <w:tc>
          <w:tcPr>
            <w:tcW w:w="961" w:type="dxa"/>
            <w:shd w:val="clear" w:color="auto" w:fill="auto"/>
            <w:tcMar>
              <w:top w:w="0" w:type="dxa"/>
              <w:left w:w="108" w:type="dxa"/>
              <w:bottom w:w="0" w:type="dxa"/>
              <w:right w:w="108" w:type="dxa"/>
            </w:tcMar>
            <w:vAlign w:val="center"/>
          </w:tcPr>
          <w:p>
            <w:pPr>
              <w:jc w:val="center"/>
            </w:pPr>
            <w:r>
              <w:rPr>
                <w:rFonts w:hint="eastAsia"/>
              </w:rPr>
              <w:t>2</w:t>
            </w:r>
          </w:p>
        </w:tc>
        <w:tc>
          <w:tcPr>
            <w:tcW w:w="4503" w:type="dxa"/>
            <w:shd w:val="clear" w:color="auto" w:fill="auto"/>
            <w:tcMar>
              <w:top w:w="0" w:type="dxa"/>
              <w:left w:w="108" w:type="dxa"/>
              <w:bottom w:w="0" w:type="dxa"/>
              <w:right w:w="108" w:type="dxa"/>
            </w:tcMar>
            <w:vAlign w:val="center"/>
          </w:tcPr>
          <w:p>
            <w:pPr>
              <w:rPr>
                <w:rFonts w:ascii="宋体" w:hAnsi="宋体" w:eastAsia="宋体" w:cs="宋体"/>
              </w:rPr>
            </w:pPr>
            <w:r>
              <w:rPr>
                <w:rFonts w:hint="eastAsia" w:ascii="宋体" w:hAnsi="宋体" w:eastAsia="宋体" w:cs="宋体"/>
              </w:rPr>
              <w:t>需具有本岗位从业经验。年龄6</w:t>
            </w:r>
            <w:r>
              <w:rPr>
                <w:rFonts w:ascii="宋体" w:hAnsi="宋体" w:eastAsia="宋体" w:cs="宋体"/>
              </w:rPr>
              <w:t>3</w:t>
            </w:r>
            <w:r>
              <w:rPr>
                <w:rFonts w:hint="eastAsia" w:ascii="宋体" w:hAnsi="宋体" w:eastAsia="宋体" w:cs="宋体"/>
              </w:rPr>
              <w:t>周岁以下。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987" w:type="dxa"/>
            <w:vMerge w:val="continue"/>
            <w:tcMar>
              <w:top w:w="0" w:type="dxa"/>
              <w:left w:w="108" w:type="dxa"/>
              <w:bottom w:w="0" w:type="dxa"/>
              <w:right w:w="108" w:type="dxa"/>
            </w:tcMar>
            <w:vAlign w:val="center"/>
          </w:tcPr>
          <w:p>
            <w:pPr>
              <w:widowControl/>
              <w:rPr>
                <w:rFonts w:ascii="宋体" w:hAnsi="宋体" w:eastAsia="宋体" w:cs="Calibri"/>
                <w:spacing w:val="-2"/>
                <w:kern w:val="0"/>
                <w:sz w:val="24"/>
                <w:szCs w:val="21"/>
              </w:rPr>
            </w:pPr>
          </w:p>
        </w:tc>
        <w:tc>
          <w:tcPr>
            <w:tcW w:w="1406" w:type="dxa"/>
            <w:shd w:val="clear" w:color="auto" w:fill="auto"/>
            <w:tcMar>
              <w:top w:w="0" w:type="dxa"/>
              <w:left w:w="108" w:type="dxa"/>
              <w:bottom w:w="0" w:type="dxa"/>
              <w:right w:w="108" w:type="dxa"/>
            </w:tcMar>
          </w:tcPr>
          <w:p>
            <w:pPr>
              <w:pStyle w:val="27"/>
              <w:spacing w:before="90" w:line="220" w:lineRule="auto"/>
              <w:ind w:left="134"/>
              <w:rPr>
                <w:spacing w:val="-8"/>
              </w:rPr>
            </w:pPr>
            <w:r>
              <w:rPr>
                <w:rFonts w:hint="eastAsia"/>
                <w:spacing w:val="-8"/>
              </w:rPr>
              <w:t>公共区域保洁</w:t>
            </w:r>
          </w:p>
        </w:tc>
        <w:tc>
          <w:tcPr>
            <w:tcW w:w="875" w:type="dxa"/>
            <w:shd w:val="clear" w:color="auto" w:fill="auto"/>
            <w:tcMar>
              <w:top w:w="0" w:type="dxa"/>
              <w:left w:w="108" w:type="dxa"/>
              <w:bottom w:w="0" w:type="dxa"/>
              <w:right w:w="108" w:type="dxa"/>
            </w:tcMar>
            <w:vAlign w:val="center"/>
          </w:tcPr>
          <w:p>
            <w:pPr>
              <w:jc w:val="center"/>
            </w:pPr>
            <w:r>
              <w:rPr>
                <w:rFonts w:hint="eastAsia"/>
              </w:rPr>
              <w:t>22</w:t>
            </w:r>
          </w:p>
        </w:tc>
        <w:tc>
          <w:tcPr>
            <w:tcW w:w="961" w:type="dxa"/>
            <w:shd w:val="clear" w:color="auto" w:fill="auto"/>
            <w:tcMar>
              <w:top w:w="0" w:type="dxa"/>
              <w:left w:w="108" w:type="dxa"/>
              <w:bottom w:w="0" w:type="dxa"/>
              <w:right w:w="108" w:type="dxa"/>
            </w:tcMar>
            <w:vAlign w:val="center"/>
          </w:tcPr>
          <w:p>
            <w:pPr>
              <w:jc w:val="center"/>
            </w:pPr>
            <w:r>
              <w:rPr>
                <w:rFonts w:hint="eastAsia"/>
              </w:rPr>
              <w:t>22</w:t>
            </w:r>
          </w:p>
        </w:tc>
        <w:tc>
          <w:tcPr>
            <w:tcW w:w="4503" w:type="dxa"/>
            <w:shd w:val="clear" w:color="auto" w:fill="auto"/>
            <w:tcMar>
              <w:top w:w="0" w:type="dxa"/>
              <w:left w:w="108" w:type="dxa"/>
              <w:bottom w:w="0" w:type="dxa"/>
              <w:right w:w="108" w:type="dxa"/>
            </w:tcMar>
            <w:vAlign w:val="center"/>
          </w:tcPr>
          <w:p>
            <w:pPr>
              <w:rPr>
                <w:rFonts w:ascii="宋体" w:hAnsi="宋体" w:eastAsia="宋体" w:cs="宋体"/>
              </w:rPr>
            </w:pPr>
            <w:r>
              <w:rPr>
                <w:rFonts w:hint="eastAsia" w:ascii="宋体" w:hAnsi="宋体" w:eastAsia="宋体" w:cs="宋体"/>
              </w:rPr>
              <w:t>需年龄6</w:t>
            </w:r>
            <w:r>
              <w:rPr>
                <w:rFonts w:ascii="宋体" w:hAnsi="宋体" w:eastAsia="宋体" w:cs="宋体"/>
              </w:rPr>
              <w:t>3</w:t>
            </w:r>
            <w:r>
              <w:rPr>
                <w:rFonts w:hint="eastAsia" w:ascii="宋体" w:hAnsi="宋体" w:eastAsia="宋体" w:cs="宋体"/>
              </w:rPr>
              <w:t>周岁以下不少于1</w:t>
            </w:r>
            <w:r>
              <w:rPr>
                <w:rFonts w:ascii="宋体" w:hAnsi="宋体" w:eastAsia="宋体" w:cs="宋体"/>
              </w:rPr>
              <w:t>8</w:t>
            </w:r>
            <w:r>
              <w:rPr>
                <w:rFonts w:hint="eastAsia" w:ascii="宋体" w:hAnsi="宋体" w:eastAsia="宋体" w:cs="宋体"/>
              </w:rPr>
              <w:t>人，50周岁以下不少于</w:t>
            </w:r>
            <w:r>
              <w:rPr>
                <w:rFonts w:ascii="宋体" w:hAnsi="宋体" w:eastAsia="宋体" w:cs="宋体"/>
              </w:rPr>
              <w:t>4</w:t>
            </w:r>
            <w:r>
              <w:rPr>
                <w:rFonts w:hint="eastAsia" w:ascii="宋体" w:hAnsi="宋体" w:eastAsia="宋体" w:cs="宋体"/>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987" w:type="dxa"/>
            <w:vMerge w:val="continue"/>
            <w:tcMar>
              <w:top w:w="0" w:type="dxa"/>
              <w:left w:w="108" w:type="dxa"/>
              <w:bottom w:w="0" w:type="dxa"/>
              <w:right w:w="108" w:type="dxa"/>
            </w:tcMar>
            <w:vAlign w:val="center"/>
          </w:tcPr>
          <w:p>
            <w:pPr>
              <w:widowControl/>
              <w:rPr>
                <w:rFonts w:ascii="宋体" w:hAnsi="宋体" w:eastAsia="宋体" w:cs="Calibri"/>
                <w:spacing w:val="-2"/>
                <w:kern w:val="0"/>
                <w:sz w:val="24"/>
                <w:szCs w:val="21"/>
              </w:rPr>
            </w:pPr>
          </w:p>
        </w:tc>
        <w:tc>
          <w:tcPr>
            <w:tcW w:w="1406" w:type="dxa"/>
            <w:shd w:val="clear" w:color="auto" w:fill="auto"/>
            <w:tcMar>
              <w:top w:w="0" w:type="dxa"/>
              <w:left w:w="108" w:type="dxa"/>
              <w:bottom w:w="0" w:type="dxa"/>
              <w:right w:w="108" w:type="dxa"/>
            </w:tcMar>
          </w:tcPr>
          <w:p>
            <w:pPr>
              <w:pStyle w:val="27"/>
              <w:spacing w:before="90" w:line="220" w:lineRule="auto"/>
              <w:ind w:left="134"/>
              <w:rPr>
                <w:spacing w:val="-8"/>
              </w:rPr>
            </w:pPr>
            <w:r>
              <w:rPr>
                <w:rFonts w:hint="eastAsia"/>
                <w:spacing w:val="-8"/>
              </w:rPr>
              <w:t>行政楼保洁</w:t>
            </w:r>
          </w:p>
        </w:tc>
        <w:tc>
          <w:tcPr>
            <w:tcW w:w="875" w:type="dxa"/>
            <w:shd w:val="clear" w:color="auto" w:fill="auto"/>
            <w:tcMar>
              <w:top w:w="0" w:type="dxa"/>
              <w:left w:w="108" w:type="dxa"/>
              <w:bottom w:w="0" w:type="dxa"/>
              <w:right w:w="108" w:type="dxa"/>
            </w:tcMar>
            <w:vAlign w:val="center"/>
          </w:tcPr>
          <w:p>
            <w:pPr>
              <w:jc w:val="center"/>
            </w:pPr>
            <w:r>
              <w:rPr>
                <w:rFonts w:hint="eastAsia"/>
              </w:rPr>
              <w:t>2</w:t>
            </w:r>
          </w:p>
        </w:tc>
        <w:tc>
          <w:tcPr>
            <w:tcW w:w="961" w:type="dxa"/>
            <w:shd w:val="clear" w:color="auto" w:fill="auto"/>
            <w:tcMar>
              <w:top w:w="0" w:type="dxa"/>
              <w:left w:w="108" w:type="dxa"/>
              <w:bottom w:w="0" w:type="dxa"/>
              <w:right w:w="108" w:type="dxa"/>
            </w:tcMar>
            <w:vAlign w:val="center"/>
          </w:tcPr>
          <w:p>
            <w:pPr>
              <w:jc w:val="center"/>
            </w:pPr>
            <w:r>
              <w:rPr>
                <w:rFonts w:hint="eastAsia"/>
              </w:rPr>
              <w:t>2</w:t>
            </w:r>
          </w:p>
        </w:tc>
        <w:tc>
          <w:tcPr>
            <w:tcW w:w="4503" w:type="dxa"/>
            <w:shd w:val="clear" w:color="auto" w:fill="auto"/>
            <w:tcMar>
              <w:top w:w="0" w:type="dxa"/>
              <w:left w:w="108" w:type="dxa"/>
              <w:bottom w:w="0" w:type="dxa"/>
              <w:right w:w="108" w:type="dxa"/>
            </w:tcMar>
            <w:vAlign w:val="center"/>
          </w:tcPr>
          <w:p>
            <w:pPr>
              <w:rPr>
                <w:rFonts w:ascii="宋体" w:hAnsi="宋体" w:eastAsia="宋体" w:cs="宋体"/>
              </w:rPr>
            </w:pPr>
            <w:r>
              <w:rPr>
                <w:rFonts w:hint="eastAsia" w:ascii="宋体" w:hAnsi="宋体" w:eastAsia="宋体" w:cs="宋体"/>
              </w:rPr>
              <w:t>需年龄6</w:t>
            </w:r>
            <w:r>
              <w:rPr>
                <w:rFonts w:ascii="宋体" w:hAnsi="宋体" w:eastAsia="宋体" w:cs="宋体"/>
              </w:rPr>
              <w:t>3</w:t>
            </w:r>
            <w:r>
              <w:rPr>
                <w:rFonts w:hint="eastAsia" w:ascii="宋体" w:hAnsi="宋体" w:eastAsia="宋体" w:cs="宋体"/>
              </w:rPr>
              <w:t>周岁以下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987" w:type="dxa"/>
            <w:vMerge w:val="continue"/>
            <w:tcMar>
              <w:top w:w="0" w:type="dxa"/>
              <w:left w:w="108" w:type="dxa"/>
              <w:bottom w:w="0" w:type="dxa"/>
              <w:right w:w="108" w:type="dxa"/>
            </w:tcMar>
            <w:vAlign w:val="center"/>
          </w:tcPr>
          <w:p>
            <w:pPr>
              <w:widowControl/>
              <w:rPr>
                <w:rFonts w:ascii="宋体" w:hAnsi="宋体" w:eastAsia="宋体" w:cs="Calibri"/>
                <w:spacing w:val="-2"/>
                <w:kern w:val="0"/>
                <w:sz w:val="24"/>
                <w:szCs w:val="21"/>
              </w:rPr>
            </w:pPr>
          </w:p>
        </w:tc>
        <w:tc>
          <w:tcPr>
            <w:tcW w:w="1406" w:type="dxa"/>
            <w:shd w:val="clear" w:color="auto" w:fill="auto"/>
            <w:tcMar>
              <w:top w:w="0" w:type="dxa"/>
              <w:left w:w="108" w:type="dxa"/>
              <w:bottom w:w="0" w:type="dxa"/>
              <w:right w:w="108" w:type="dxa"/>
            </w:tcMar>
          </w:tcPr>
          <w:p>
            <w:pPr>
              <w:pStyle w:val="27"/>
              <w:spacing w:before="90" w:line="220" w:lineRule="auto"/>
              <w:ind w:left="134"/>
              <w:rPr>
                <w:spacing w:val="-8"/>
              </w:rPr>
            </w:pPr>
            <w:r>
              <w:rPr>
                <w:rFonts w:hint="eastAsia"/>
                <w:spacing w:val="-8"/>
              </w:rPr>
              <w:t>室外保洁</w:t>
            </w:r>
          </w:p>
        </w:tc>
        <w:tc>
          <w:tcPr>
            <w:tcW w:w="875" w:type="dxa"/>
            <w:shd w:val="clear" w:color="auto" w:fill="auto"/>
            <w:tcMar>
              <w:top w:w="0" w:type="dxa"/>
              <w:left w:w="108" w:type="dxa"/>
              <w:bottom w:w="0" w:type="dxa"/>
              <w:right w:w="108" w:type="dxa"/>
            </w:tcMar>
            <w:vAlign w:val="center"/>
          </w:tcPr>
          <w:p>
            <w:pPr>
              <w:jc w:val="center"/>
            </w:pPr>
            <w:r>
              <w:rPr>
                <w:rFonts w:hint="eastAsia"/>
              </w:rPr>
              <w:t>11</w:t>
            </w:r>
          </w:p>
        </w:tc>
        <w:tc>
          <w:tcPr>
            <w:tcW w:w="961" w:type="dxa"/>
            <w:shd w:val="clear" w:color="auto" w:fill="auto"/>
            <w:tcMar>
              <w:top w:w="0" w:type="dxa"/>
              <w:left w:w="108" w:type="dxa"/>
              <w:bottom w:w="0" w:type="dxa"/>
              <w:right w:w="108" w:type="dxa"/>
            </w:tcMar>
            <w:vAlign w:val="center"/>
          </w:tcPr>
          <w:p>
            <w:pPr>
              <w:jc w:val="center"/>
            </w:pPr>
            <w:r>
              <w:rPr>
                <w:rFonts w:hint="eastAsia"/>
              </w:rPr>
              <w:t>11</w:t>
            </w:r>
          </w:p>
        </w:tc>
        <w:tc>
          <w:tcPr>
            <w:tcW w:w="4503" w:type="dxa"/>
            <w:shd w:val="clear" w:color="auto" w:fill="auto"/>
            <w:tcMar>
              <w:top w:w="0" w:type="dxa"/>
              <w:left w:w="108" w:type="dxa"/>
              <w:bottom w:w="0" w:type="dxa"/>
              <w:right w:w="108" w:type="dxa"/>
            </w:tcMar>
            <w:vAlign w:val="center"/>
          </w:tcPr>
          <w:p>
            <w:pPr>
              <w:rPr>
                <w:rFonts w:ascii="宋体" w:hAnsi="宋体" w:eastAsia="宋体" w:cs="宋体"/>
              </w:rPr>
            </w:pPr>
            <w:r>
              <w:rPr>
                <w:rFonts w:hint="eastAsia" w:ascii="宋体" w:hAnsi="宋体" w:eastAsia="宋体" w:cs="宋体"/>
              </w:rPr>
              <w:t>需年龄6</w:t>
            </w:r>
            <w:r>
              <w:rPr>
                <w:rFonts w:ascii="宋体" w:hAnsi="宋体" w:eastAsia="宋体" w:cs="宋体"/>
              </w:rPr>
              <w:t>3</w:t>
            </w:r>
            <w:r>
              <w:rPr>
                <w:rFonts w:hint="eastAsia" w:ascii="宋体" w:hAnsi="宋体" w:eastAsia="宋体" w:cs="宋体"/>
              </w:rPr>
              <w:t>周岁以下不少于</w:t>
            </w:r>
            <w:r>
              <w:rPr>
                <w:rFonts w:ascii="宋体" w:hAnsi="宋体" w:eastAsia="宋体" w:cs="宋体"/>
              </w:rPr>
              <w:t>9</w:t>
            </w:r>
            <w:r>
              <w:rPr>
                <w:rFonts w:hint="eastAsia" w:ascii="宋体" w:hAnsi="宋体" w:eastAsia="宋体" w:cs="宋体"/>
              </w:rPr>
              <w:t>人，50周岁以下不少于2人。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987" w:type="dxa"/>
            <w:vMerge w:val="continue"/>
            <w:tcMar>
              <w:top w:w="0" w:type="dxa"/>
              <w:left w:w="108" w:type="dxa"/>
              <w:bottom w:w="0" w:type="dxa"/>
              <w:right w:w="108" w:type="dxa"/>
            </w:tcMar>
            <w:vAlign w:val="center"/>
          </w:tcPr>
          <w:p>
            <w:pPr>
              <w:widowControl/>
              <w:rPr>
                <w:rFonts w:ascii="宋体" w:hAnsi="宋体" w:eastAsia="宋体" w:cs="Calibri"/>
                <w:spacing w:val="-2"/>
                <w:kern w:val="0"/>
                <w:sz w:val="24"/>
                <w:szCs w:val="21"/>
              </w:rPr>
            </w:pPr>
          </w:p>
        </w:tc>
        <w:tc>
          <w:tcPr>
            <w:tcW w:w="1406" w:type="dxa"/>
            <w:shd w:val="clear" w:color="auto" w:fill="auto"/>
            <w:tcMar>
              <w:top w:w="0" w:type="dxa"/>
              <w:left w:w="108" w:type="dxa"/>
              <w:bottom w:w="0" w:type="dxa"/>
              <w:right w:w="108" w:type="dxa"/>
            </w:tcMar>
          </w:tcPr>
          <w:p>
            <w:pPr>
              <w:pStyle w:val="27"/>
              <w:spacing w:before="90" w:line="220" w:lineRule="auto"/>
              <w:ind w:left="134"/>
              <w:rPr>
                <w:spacing w:val="-8"/>
              </w:rPr>
            </w:pPr>
            <w:r>
              <w:rPr>
                <w:rFonts w:hint="eastAsia"/>
                <w:spacing w:val="-8"/>
              </w:rPr>
              <w:t>夜班保洁员</w:t>
            </w:r>
          </w:p>
        </w:tc>
        <w:tc>
          <w:tcPr>
            <w:tcW w:w="875" w:type="dxa"/>
            <w:shd w:val="clear" w:color="auto" w:fill="auto"/>
            <w:tcMar>
              <w:top w:w="0" w:type="dxa"/>
              <w:left w:w="108" w:type="dxa"/>
              <w:bottom w:w="0" w:type="dxa"/>
              <w:right w:w="108" w:type="dxa"/>
            </w:tcMar>
            <w:vAlign w:val="center"/>
          </w:tcPr>
          <w:p>
            <w:pPr>
              <w:jc w:val="center"/>
            </w:pPr>
            <w:r>
              <w:rPr>
                <w:rFonts w:hint="eastAsia"/>
              </w:rPr>
              <w:t>13</w:t>
            </w:r>
          </w:p>
        </w:tc>
        <w:tc>
          <w:tcPr>
            <w:tcW w:w="961" w:type="dxa"/>
            <w:shd w:val="clear" w:color="auto" w:fill="auto"/>
            <w:tcMar>
              <w:top w:w="0" w:type="dxa"/>
              <w:left w:w="108" w:type="dxa"/>
              <w:bottom w:w="0" w:type="dxa"/>
              <w:right w:w="108" w:type="dxa"/>
            </w:tcMar>
            <w:vAlign w:val="center"/>
          </w:tcPr>
          <w:p>
            <w:pPr>
              <w:jc w:val="center"/>
            </w:pPr>
            <w:r>
              <w:rPr>
                <w:rFonts w:hint="eastAsia"/>
              </w:rPr>
              <w:t>13</w:t>
            </w:r>
          </w:p>
        </w:tc>
        <w:tc>
          <w:tcPr>
            <w:tcW w:w="4503" w:type="dxa"/>
            <w:shd w:val="clear" w:color="auto" w:fill="auto"/>
            <w:tcMar>
              <w:top w:w="0" w:type="dxa"/>
              <w:left w:w="108" w:type="dxa"/>
              <w:bottom w:w="0" w:type="dxa"/>
              <w:right w:w="108" w:type="dxa"/>
            </w:tcMar>
            <w:vAlign w:val="center"/>
          </w:tcPr>
          <w:p>
            <w:pPr>
              <w:rPr>
                <w:rFonts w:ascii="宋体" w:hAnsi="宋体" w:eastAsia="宋体" w:cs="宋体"/>
              </w:rPr>
            </w:pPr>
            <w:r>
              <w:rPr>
                <w:rFonts w:hint="eastAsia" w:ascii="宋体" w:hAnsi="宋体" w:eastAsia="宋体" w:cs="宋体"/>
              </w:rPr>
              <w:t>需年龄6</w:t>
            </w:r>
            <w:r>
              <w:rPr>
                <w:rFonts w:ascii="宋体" w:hAnsi="宋体" w:eastAsia="宋体" w:cs="宋体"/>
              </w:rPr>
              <w:t>3</w:t>
            </w:r>
            <w:r>
              <w:rPr>
                <w:rFonts w:hint="eastAsia" w:ascii="宋体" w:hAnsi="宋体" w:eastAsia="宋体" w:cs="宋体"/>
              </w:rPr>
              <w:t>周岁以下不少于11人，50周岁以下不少于2人。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987" w:type="dxa"/>
            <w:vMerge w:val="continue"/>
            <w:tcMar>
              <w:top w:w="0" w:type="dxa"/>
              <w:left w:w="108" w:type="dxa"/>
              <w:bottom w:w="0" w:type="dxa"/>
              <w:right w:w="108" w:type="dxa"/>
            </w:tcMar>
            <w:vAlign w:val="center"/>
          </w:tcPr>
          <w:p>
            <w:pPr>
              <w:widowControl/>
              <w:rPr>
                <w:rFonts w:ascii="宋体" w:hAnsi="宋体" w:eastAsia="宋体" w:cs="Calibri"/>
                <w:spacing w:val="-2"/>
                <w:kern w:val="0"/>
                <w:sz w:val="24"/>
                <w:szCs w:val="21"/>
              </w:rPr>
            </w:pPr>
          </w:p>
        </w:tc>
        <w:tc>
          <w:tcPr>
            <w:tcW w:w="1406" w:type="dxa"/>
            <w:shd w:val="clear" w:color="auto" w:fill="auto"/>
            <w:tcMar>
              <w:top w:w="0" w:type="dxa"/>
              <w:left w:w="108" w:type="dxa"/>
              <w:bottom w:w="0" w:type="dxa"/>
              <w:right w:w="108" w:type="dxa"/>
            </w:tcMar>
          </w:tcPr>
          <w:p>
            <w:pPr>
              <w:pStyle w:val="27"/>
              <w:spacing w:before="90" w:line="220" w:lineRule="auto"/>
              <w:ind w:left="134"/>
              <w:rPr>
                <w:spacing w:val="-8"/>
              </w:rPr>
            </w:pPr>
            <w:r>
              <w:rPr>
                <w:rFonts w:hint="eastAsia"/>
                <w:spacing w:val="-8"/>
              </w:rPr>
              <w:t>电梯管理员</w:t>
            </w:r>
          </w:p>
        </w:tc>
        <w:tc>
          <w:tcPr>
            <w:tcW w:w="875" w:type="dxa"/>
            <w:shd w:val="clear" w:color="auto" w:fill="auto"/>
            <w:tcMar>
              <w:top w:w="0" w:type="dxa"/>
              <w:left w:w="108" w:type="dxa"/>
              <w:bottom w:w="0" w:type="dxa"/>
              <w:right w:w="108" w:type="dxa"/>
            </w:tcMar>
            <w:vAlign w:val="center"/>
          </w:tcPr>
          <w:p>
            <w:pPr>
              <w:jc w:val="center"/>
            </w:pPr>
            <w:r>
              <w:rPr>
                <w:rFonts w:hint="eastAsia"/>
              </w:rPr>
              <w:t>11</w:t>
            </w:r>
          </w:p>
        </w:tc>
        <w:tc>
          <w:tcPr>
            <w:tcW w:w="961" w:type="dxa"/>
            <w:shd w:val="clear" w:color="auto" w:fill="auto"/>
            <w:tcMar>
              <w:top w:w="0" w:type="dxa"/>
              <w:left w:w="108" w:type="dxa"/>
              <w:bottom w:w="0" w:type="dxa"/>
              <w:right w:w="108" w:type="dxa"/>
            </w:tcMar>
            <w:vAlign w:val="center"/>
          </w:tcPr>
          <w:p>
            <w:pPr>
              <w:jc w:val="center"/>
            </w:pPr>
            <w:r>
              <w:rPr>
                <w:rFonts w:hint="eastAsia"/>
              </w:rPr>
              <w:t>11</w:t>
            </w:r>
          </w:p>
        </w:tc>
        <w:tc>
          <w:tcPr>
            <w:tcW w:w="4503" w:type="dxa"/>
            <w:shd w:val="clear" w:color="auto" w:fill="auto"/>
            <w:tcMar>
              <w:top w:w="0" w:type="dxa"/>
              <w:left w:w="108" w:type="dxa"/>
              <w:bottom w:w="0" w:type="dxa"/>
              <w:right w:w="108" w:type="dxa"/>
            </w:tcMar>
            <w:vAlign w:val="center"/>
          </w:tcPr>
          <w:p>
            <w:pPr>
              <w:rPr>
                <w:rFonts w:ascii="宋体" w:hAnsi="宋体" w:eastAsia="宋体" w:cs="宋体"/>
              </w:rPr>
            </w:pPr>
            <w:r>
              <w:rPr>
                <w:rFonts w:hint="eastAsia" w:ascii="宋体" w:hAnsi="宋体" w:eastAsia="宋体" w:cs="宋体"/>
              </w:rPr>
              <w:t>需年龄6</w:t>
            </w:r>
            <w:r>
              <w:rPr>
                <w:rFonts w:ascii="宋体" w:hAnsi="宋体" w:eastAsia="宋体" w:cs="宋体"/>
              </w:rPr>
              <w:t>3</w:t>
            </w:r>
            <w:r>
              <w:rPr>
                <w:rFonts w:hint="eastAsia" w:ascii="宋体" w:hAnsi="宋体" w:eastAsia="宋体" w:cs="宋体"/>
              </w:rPr>
              <w:t>周岁以下不少于9人，50周岁以下不少于2人。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987" w:type="dxa"/>
            <w:vMerge w:val="continue"/>
            <w:tcMar>
              <w:top w:w="0" w:type="dxa"/>
              <w:left w:w="108" w:type="dxa"/>
              <w:bottom w:w="0" w:type="dxa"/>
              <w:right w:w="108" w:type="dxa"/>
            </w:tcMar>
            <w:vAlign w:val="center"/>
          </w:tcPr>
          <w:p>
            <w:pPr>
              <w:widowControl/>
              <w:rPr>
                <w:rFonts w:ascii="宋体" w:hAnsi="宋体" w:eastAsia="宋体" w:cs="Calibri"/>
                <w:spacing w:val="-2"/>
                <w:kern w:val="0"/>
                <w:sz w:val="24"/>
                <w:szCs w:val="21"/>
              </w:rPr>
            </w:pPr>
          </w:p>
        </w:tc>
        <w:tc>
          <w:tcPr>
            <w:tcW w:w="1406" w:type="dxa"/>
            <w:shd w:val="clear" w:color="auto" w:fill="auto"/>
            <w:tcMar>
              <w:top w:w="0" w:type="dxa"/>
              <w:left w:w="108" w:type="dxa"/>
              <w:bottom w:w="0" w:type="dxa"/>
              <w:right w:w="108" w:type="dxa"/>
            </w:tcMar>
          </w:tcPr>
          <w:p>
            <w:pPr>
              <w:pStyle w:val="27"/>
              <w:spacing w:before="90" w:line="220" w:lineRule="auto"/>
              <w:ind w:left="134"/>
              <w:rPr>
                <w:spacing w:val="-8"/>
              </w:rPr>
            </w:pPr>
            <w:r>
              <w:rPr>
                <w:rFonts w:hint="eastAsia"/>
                <w:spacing w:val="-8"/>
              </w:rPr>
              <w:t>车场收费员</w:t>
            </w:r>
          </w:p>
        </w:tc>
        <w:tc>
          <w:tcPr>
            <w:tcW w:w="875" w:type="dxa"/>
            <w:shd w:val="clear" w:color="auto" w:fill="auto"/>
            <w:tcMar>
              <w:top w:w="0" w:type="dxa"/>
              <w:left w:w="108" w:type="dxa"/>
              <w:bottom w:w="0" w:type="dxa"/>
              <w:right w:w="108" w:type="dxa"/>
            </w:tcMar>
            <w:vAlign w:val="center"/>
          </w:tcPr>
          <w:p>
            <w:pPr>
              <w:jc w:val="center"/>
            </w:pPr>
            <w:r>
              <w:rPr>
                <w:rFonts w:hint="eastAsia"/>
              </w:rPr>
              <w:t>6</w:t>
            </w:r>
          </w:p>
        </w:tc>
        <w:tc>
          <w:tcPr>
            <w:tcW w:w="961" w:type="dxa"/>
            <w:shd w:val="clear" w:color="auto" w:fill="auto"/>
            <w:tcMar>
              <w:top w:w="0" w:type="dxa"/>
              <w:left w:w="108" w:type="dxa"/>
              <w:bottom w:w="0" w:type="dxa"/>
              <w:right w:w="108" w:type="dxa"/>
            </w:tcMar>
            <w:vAlign w:val="center"/>
          </w:tcPr>
          <w:p>
            <w:pPr>
              <w:jc w:val="center"/>
            </w:pPr>
            <w:r>
              <w:rPr>
                <w:rFonts w:hint="eastAsia"/>
              </w:rPr>
              <w:t>6</w:t>
            </w:r>
          </w:p>
        </w:tc>
        <w:tc>
          <w:tcPr>
            <w:tcW w:w="4503" w:type="dxa"/>
            <w:shd w:val="clear" w:color="auto" w:fill="auto"/>
            <w:tcMar>
              <w:top w:w="0" w:type="dxa"/>
              <w:left w:w="108" w:type="dxa"/>
              <w:bottom w:w="0" w:type="dxa"/>
              <w:right w:w="108" w:type="dxa"/>
            </w:tcMar>
            <w:vAlign w:val="center"/>
          </w:tcPr>
          <w:p>
            <w:pPr>
              <w:rPr>
                <w:rFonts w:ascii="宋体" w:hAnsi="宋体" w:eastAsia="宋体" w:cs="宋体"/>
              </w:rPr>
            </w:pPr>
            <w:r>
              <w:rPr>
                <w:rFonts w:hint="eastAsia" w:ascii="宋体" w:hAnsi="宋体" w:eastAsia="宋体" w:cs="宋体"/>
              </w:rPr>
              <w:t>需年龄6</w:t>
            </w:r>
            <w:r>
              <w:rPr>
                <w:rFonts w:ascii="宋体" w:hAnsi="宋体" w:eastAsia="宋体" w:cs="宋体"/>
              </w:rPr>
              <w:t>3</w:t>
            </w:r>
            <w:r>
              <w:rPr>
                <w:rFonts w:hint="eastAsia" w:ascii="宋体" w:hAnsi="宋体" w:eastAsia="宋体" w:cs="宋体"/>
              </w:rPr>
              <w:t>周岁以下不少于5人，50周岁以下不少于1人。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987"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绿化服务</w:t>
            </w:r>
          </w:p>
        </w:tc>
        <w:tc>
          <w:tcPr>
            <w:tcW w:w="1406"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绿化工</w:t>
            </w:r>
          </w:p>
        </w:tc>
        <w:tc>
          <w:tcPr>
            <w:tcW w:w="875"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2</w:t>
            </w:r>
            <w:r>
              <w:rPr>
                <w:rFonts w:ascii="宋体" w:hAnsi="Calibri" w:eastAsia="宋体" w:cs="Calibri"/>
                <w:spacing w:val="-2"/>
                <w:kern w:val="0"/>
                <w:sz w:val="24"/>
                <w:szCs w:val="21"/>
              </w:rPr>
              <w:t> </w:t>
            </w:r>
          </w:p>
        </w:tc>
        <w:tc>
          <w:tcPr>
            <w:tcW w:w="961"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2</w:t>
            </w:r>
            <w:r>
              <w:rPr>
                <w:rFonts w:ascii="宋体" w:hAnsi="Calibri" w:eastAsia="宋体" w:cs="Calibri"/>
                <w:spacing w:val="-2"/>
                <w:kern w:val="0"/>
                <w:sz w:val="24"/>
                <w:szCs w:val="21"/>
              </w:rPr>
              <w:t> </w:t>
            </w:r>
          </w:p>
        </w:tc>
        <w:tc>
          <w:tcPr>
            <w:tcW w:w="4503"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Calibri" w:eastAsia="宋体" w:cs="Calibri"/>
                <w:spacing w:val="-2"/>
                <w:kern w:val="0"/>
                <w:sz w:val="24"/>
                <w:szCs w:val="21"/>
              </w:rPr>
              <w:t> </w:t>
            </w:r>
            <w:r>
              <w:rPr>
                <w:rFonts w:hint="eastAsia" w:ascii="宋体" w:hAnsi="宋体" w:eastAsia="宋体" w:cs="宋体"/>
              </w:rPr>
              <w:t>需年龄6</w:t>
            </w:r>
            <w:r>
              <w:rPr>
                <w:rFonts w:ascii="宋体" w:hAnsi="宋体" w:eastAsia="宋体" w:cs="宋体"/>
              </w:rPr>
              <w:t>3</w:t>
            </w:r>
            <w:r>
              <w:rPr>
                <w:rFonts w:hint="eastAsia" w:ascii="宋体" w:hAnsi="宋体" w:eastAsia="宋体" w:cs="宋体"/>
              </w:rPr>
              <w:t>周岁以下，</w:t>
            </w:r>
          </w:p>
        </w:tc>
      </w:tr>
    </w:tbl>
    <w:p>
      <w:pPr>
        <w:widowControl/>
        <w:jc w:val="left"/>
        <w:rPr>
          <w:rFonts w:ascii="宋体" w:hAnsi="Calibri" w:eastAsia="宋体" w:cs="Calibri"/>
          <w:spacing w:val="-2"/>
          <w:kern w:val="0"/>
          <w:sz w:val="24"/>
          <w:szCs w:val="21"/>
        </w:rPr>
      </w:pPr>
      <w:r>
        <w:rPr>
          <w:rFonts w:hint="eastAsia" w:ascii="宋体" w:hAnsi="楷体" w:eastAsia="宋体" w:cs="Calibri"/>
          <w:spacing w:val="-2"/>
          <w:kern w:val="0"/>
          <w:sz w:val="24"/>
          <w:szCs w:val="21"/>
        </w:rPr>
        <w:t>注：供应商应当按国家相关法律法规，合理确定服务人员工资标准、工作时间等。</w:t>
      </w:r>
    </w:p>
    <w:p>
      <w:pPr>
        <w:widowControl/>
        <w:jc w:val="left"/>
        <w:rPr>
          <w:rFonts w:ascii="宋体" w:hAnsi="Calibri" w:eastAsia="宋体" w:cs="Calibri"/>
          <w:spacing w:val="-2"/>
          <w:kern w:val="0"/>
          <w:sz w:val="24"/>
          <w:szCs w:val="21"/>
        </w:rPr>
      </w:pPr>
      <w:r>
        <w:rPr>
          <w:rFonts w:hint="eastAsia" w:ascii="宋体" w:hAnsi="楷体" w:eastAsia="宋体" w:cs="Calibri"/>
          <w:spacing w:val="-2"/>
          <w:kern w:val="0"/>
          <w:sz w:val="24"/>
          <w:szCs w:val="21"/>
        </w:rPr>
        <w:t>供应商应当自行为服务人员办理必需的保险，有关人员伤亡及第三者责任险均应当考虑在报价因素中。</w:t>
      </w:r>
    </w:p>
    <w:p>
      <w:pPr>
        <w:widowControl/>
        <w:outlineLvl w:val="1"/>
        <w:rPr>
          <w:rFonts w:ascii="黑体" w:hAnsi="宋体" w:eastAsia="黑体" w:cs="Calibri"/>
          <w:b/>
          <w:bCs/>
          <w:kern w:val="0"/>
          <w:sz w:val="24"/>
          <w:szCs w:val="21"/>
        </w:rPr>
      </w:pPr>
    </w:p>
    <w:p>
      <w:pPr>
        <w:ind w:firstLine="482" w:firstLineChars="200"/>
        <w:outlineLvl w:val="1"/>
        <w:rPr>
          <w:rFonts w:ascii="黑体" w:hAnsi="宋体" w:eastAsia="黑体" w:cs="Calibri"/>
          <w:b/>
          <w:bCs/>
          <w:sz w:val="24"/>
        </w:rPr>
      </w:pPr>
      <w:r>
        <w:rPr>
          <w:rFonts w:ascii="黑体" w:hAnsi="宋体" w:eastAsia="黑体" w:cs="Calibri"/>
          <w:b/>
          <w:bCs/>
          <w:sz w:val="24"/>
        </w:rPr>
        <w:t>验收标准与要求</w:t>
      </w:r>
    </w:p>
    <w:p>
      <w:pPr>
        <w:ind w:firstLine="480" w:firstLineChars="200"/>
        <w:outlineLvl w:val="1"/>
      </w:pPr>
      <w:r>
        <w:rPr>
          <w:rFonts w:hint="eastAsia" w:ascii="宋体" w:hAnsi="宋体" w:eastAsia="宋体" w:cs="楷体"/>
          <w:sz w:val="24"/>
          <w:szCs w:val="24"/>
        </w:rPr>
        <w:t>由招标方组建验收小组，整个项目服务完成前1个月，甲、乙双方进行最终服务验收，并在《吉林省省级政府采购项目验收单》上签字、盖章，作为整个项目验收合格的依据。</w:t>
      </w:r>
    </w:p>
    <w:p>
      <w:pPr>
        <w:widowControl/>
        <w:outlineLvl w:val="1"/>
        <w:rPr>
          <w:rFonts w:ascii="黑体" w:hAnsi="Calibri" w:eastAsia="黑体" w:cs="Calibri"/>
          <w:b/>
          <w:bCs/>
          <w:kern w:val="0"/>
          <w:sz w:val="24"/>
          <w:szCs w:val="21"/>
        </w:rPr>
      </w:pPr>
    </w:p>
    <w:p>
      <w:pPr>
        <w:rPr>
          <w:rFonts w:ascii="宋体" w:hAnsi="宋体" w:eastAsia="宋体"/>
          <w:b/>
          <w:sz w:val="24"/>
          <w:szCs w:val="24"/>
        </w:rPr>
      </w:pPr>
    </w:p>
    <w:p>
      <w:pPr>
        <w:pStyle w:val="2"/>
        <w:ind w:left="420" w:hanging="420"/>
      </w:pPr>
    </w:p>
    <w:p>
      <w:pPr>
        <w:pStyle w:val="2"/>
        <w:ind w:left="420" w:hanging="420"/>
      </w:pPr>
    </w:p>
    <w:p>
      <w:pPr>
        <w:pStyle w:val="2"/>
        <w:ind w:left="420" w:hanging="420"/>
      </w:pPr>
    </w:p>
    <w:p>
      <w:pPr>
        <w:pStyle w:val="2"/>
        <w:ind w:left="420" w:hanging="420"/>
      </w:pPr>
    </w:p>
    <w:p>
      <w:pPr>
        <w:rPr>
          <w:rFonts w:ascii="黑体" w:hAnsi="宋体" w:eastAsia="黑体" w:cs="Calibri"/>
          <w:b/>
          <w:bCs/>
          <w:kern w:val="0"/>
          <w:sz w:val="32"/>
          <w:szCs w:val="21"/>
        </w:rPr>
      </w:pPr>
    </w:p>
    <w:p>
      <w:pPr>
        <w:pStyle w:val="2"/>
        <w:rPr>
          <w:rFonts w:ascii="黑体" w:hAnsi="宋体" w:eastAsia="黑体" w:cs="Calibri"/>
          <w:b/>
          <w:bCs/>
          <w:kern w:val="0"/>
          <w:sz w:val="32"/>
          <w:szCs w:val="21"/>
        </w:rPr>
      </w:pPr>
    </w:p>
    <w:p>
      <w:pPr>
        <w:pStyle w:val="2"/>
        <w:rPr>
          <w:rFonts w:ascii="黑体" w:hAnsi="宋体" w:eastAsia="黑体" w:cs="Calibri"/>
          <w:b/>
          <w:bCs/>
          <w:kern w:val="0"/>
          <w:sz w:val="32"/>
          <w:szCs w:val="21"/>
        </w:rPr>
      </w:pPr>
    </w:p>
    <w:p>
      <w:pPr>
        <w:pStyle w:val="2"/>
        <w:rPr>
          <w:rFonts w:ascii="黑体" w:hAnsi="宋体" w:eastAsia="黑体" w:cs="Calibri"/>
          <w:b/>
          <w:bCs/>
          <w:kern w:val="0"/>
          <w:sz w:val="32"/>
          <w:szCs w:val="21"/>
        </w:rPr>
      </w:pPr>
    </w:p>
    <w:p>
      <w:pPr>
        <w:pStyle w:val="2"/>
        <w:rPr>
          <w:rFonts w:ascii="黑体" w:hAnsi="宋体" w:eastAsia="黑体" w:cs="Calibri"/>
          <w:b/>
          <w:bCs/>
          <w:kern w:val="0"/>
          <w:sz w:val="32"/>
          <w:szCs w:val="21"/>
        </w:rPr>
      </w:pPr>
    </w:p>
    <w:p>
      <w:pPr>
        <w:widowControl/>
        <w:jc w:val="center"/>
        <w:outlineLvl w:val="1"/>
        <w:rPr>
          <w:rFonts w:ascii="黑体" w:hAnsi="Calibri" w:eastAsia="黑体" w:cs="Calibri"/>
          <w:b/>
          <w:bCs/>
          <w:kern w:val="0"/>
          <w:sz w:val="32"/>
          <w:szCs w:val="21"/>
        </w:rPr>
      </w:pPr>
      <w:r>
        <w:rPr>
          <w:rFonts w:hint="eastAsia" w:ascii="黑体" w:hAnsi="宋体" w:eastAsia="黑体" w:cs="Calibri"/>
          <w:b/>
          <w:bCs/>
          <w:kern w:val="0"/>
          <w:sz w:val="32"/>
          <w:szCs w:val="21"/>
        </w:rPr>
        <w:t>物业管理服务通用标准</w:t>
      </w:r>
    </w:p>
    <w:p>
      <w:pPr>
        <w:widowControl/>
        <w:rPr>
          <w:rFonts w:ascii="宋体" w:hAnsi="宋体" w:eastAsia="宋体" w:cs="Calibri"/>
          <w:spacing w:val="-2"/>
          <w:kern w:val="0"/>
          <w:sz w:val="24"/>
          <w:szCs w:val="21"/>
        </w:rPr>
      </w:pPr>
    </w:p>
    <w:p>
      <w:pPr>
        <w:widowControl/>
        <w:rPr>
          <w:rFonts w:ascii="宋体" w:hAnsi="宋体" w:eastAsia="宋体" w:cs="Calibri"/>
          <w:spacing w:val="-2"/>
          <w:kern w:val="0"/>
          <w:sz w:val="24"/>
          <w:szCs w:val="21"/>
        </w:rPr>
      </w:pPr>
      <w:r>
        <w:rPr>
          <w:rFonts w:hint="eastAsia" w:ascii="宋体" w:hAnsi="宋体" w:eastAsia="宋体" w:cs="Calibri"/>
          <w:spacing w:val="-2"/>
          <w:kern w:val="0"/>
          <w:sz w:val="24"/>
          <w:szCs w:val="21"/>
        </w:rPr>
        <w:t>说明：</w:t>
      </w:r>
    </w:p>
    <w:p>
      <w:pPr>
        <w:widowControl/>
        <w:rPr>
          <w:rFonts w:ascii="宋体" w:hAnsi="宋体" w:eastAsia="宋体" w:cs="Calibri"/>
          <w:color w:val="FF0000"/>
          <w:spacing w:val="-2"/>
          <w:kern w:val="0"/>
          <w:sz w:val="24"/>
          <w:szCs w:val="21"/>
        </w:rPr>
      </w:pPr>
      <w:r>
        <w:rPr>
          <w:rFonts w:hint="eastAsia" w:ascii="宋体" w:hAnsi="宋体" w:eastAsia="宋体" w:cs="Calibri"/>
          <w:spacing w:val="-2"/>
          <w:kern w:val="0"/>
          <w:sz w:val="24"/>
          <w:szCs w:val="21"/>
        </w:rPr>
        <w:t>本通用服务标准中的基本服务、房屋维护服务、公用设施设备维护服务、保洁服务、绿化服务等，依据《</w:t>
      </w:r>
      <w:r>
        <w:rPr>
          <w:rFonts w:ascii="黑体" w:hAnsi="Calibri" w:eastAsia="宋体" w:cs="Calibri"/>
          <w:color w:val="000000"/>
          <w:kern w:val="36"/>
          <w:sz w:val="24"/>
          <w:szCs w:val="27"/>
        </w:rPr>
        <w:t>物业管理服务政府采购需求标准（办公场所类）</w:t>
      </w:r>
      <w:r>
        <w:rPr>
          <w:rFonts w:hint="eastAsia" w:ascii="黑体" w:hAnsi="Calibri" w:eastAsia="宋体" w:cs="Calibri"/>
          <w:color w:val="000000"/>
          <w:kern w:val="36"/>
          <w:sz w:val="24"/>
          <w:szCs w:val="27"/>
        </w:rPr>
        <w:t>（试行）</w:t>
      </w:r>
      <w:r>
        <w:rPr>
          <w:rFonts w:hint="eastAsia" w:ascii="宋体" w:hAnsi="宋体" w:eastAsia="宋体" w:cs="Calibri"/>
          <w:spacing w:val="-2"/>
          <w:kern w:val="0"/>
          <w:sz w:val="24"/>
          <w:szCs w:val="21"/>
        </w:rPr>
        <w:t>》（财办库[2024]113号）编制；</w:t>
      </w:r>
      <w:r>
        <w:rPr>
          <w:rFonts w:ascii="宋体" w:hAnsi="宋体" w:eastAsia="宋体" w:cs="Calibri"/>
          <w:color w:val="FF0000"/>
          <w:spacing w:val="-2"/>
          <w:kern w:val="0"/>
          <w:sz w:val="24"/>
          <w:szCs w:val="21"/>
        </w:rPr>
        <w:t xml:space="preserve"> </w:t>
      </w:r>
    </w:p>
    <w:p>
      <w:pPr>
        <w:widowControl/>
        <w:outlineLvl w:val="2"/>
        <w:rPr>
          <w:rFonts w:ascii="宋体" w:hAnsi="Calibri" w:eastAsia="宋体" w:cs="Calibri"/>
          <w:spacing w:val="-2"/>
          <w:kern w:val="0"/>
          <w:sz w:val="24"/>
          <w:szCs w:val="21"/>
        </w:rPr>
      </w:pPr>
    </w:p>
    <w:p>
      <w:pPr>
        <w:widowControl/>
        <w:outlineLvl w:val="2"/>
        <w:rPr>
          <w:rFonts w:ascii="黑体" w:hAnsi="Calibri" w:eastAsia="黑体" w:cs="Calibri"/>
          <w:b/>
          <w:bCs/>
          <w:kern w:val="0"/>
          <w:sz w:val="24"/>
          <w:szCs w:val="21"/>
        </w:rPr>
      </w:pPr>
      <w:r>
        <w:rPr>
          <w:rFonts w:hint="eastAsia" w:ascii="黑体" w:hAnsi="Calibri" w:eastAsia="黑体" w:cs="Calibri"/>
          <w:b/>
          <w:bCs/>
          <w:kern w:val="0"/>
          <w:sz w:val="24"/>
          <w:szCs w:val="21"/>
        </w:rPr>
        <w:t>1.</w:t>
      </w:r>
      <w:r>
        <w:rPr>
          <w:rFonts w:hint="eastAsia" w:ascii="黑体" w:hAnsi="宋体" w:eastAsia="黑体" w:cs="Calibri"/>
          <w:b/>
          <w:bCs/>
          <w:kern w:val="0"/>
          <w:sz w:val="24"/>
          <w:szCs w:val="21"/>
        </w:rPr>
        <w:t>基本服务</w:t>
      </w:r>
    </w:p>
    <w:tbl>
      <w:tblPr>
        <w:tblStyle w:val="12"/>
        <w:tblW w:w="873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15" w:type="dxa"/>
          <w:left w:w="15" w:type="dxa"/>
          <w:bottom w:w="15" w:type="dxa"/>
          <w:right w:w="15" w:type="dxa"/>
        </w:tblCellMar>
      </w:tblPr>
      <w:tblGrid>
        <w:gridCol w:w="857"/>
        <w:gridCol w:w="1934"/>
        <w:gridCol w:w="59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7"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ascii="宋体" w:hAnsi="宋体" w:eastAsia="宋体" w:cs="Calibri"/>
                <w:bCs/>
                <w:spacing w:val="-2"/>
                <w:kern w:val="0"/>
                <w:sz w:val="24"/>
                <w:szCs w:val="21"/>
              </w:rPr>
              <w:t>序号</w:t>
            </w:r>
          </w:p>
        </w:tc>
        <w:tc>
          <w:tcPr>
            <w:tcW w:w="1934"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ascii="宋体" w:hAnsi="宋体" w:eastAsia="宋体" w:cs="Calibri"/>
                <w:bCs/>
                <w:spacing w:val="-2"/>
                <w:kern w:val="0"/>
                <w:sz w:val="24"/>
                <w:szCs w:val="21"/>
              </w:rPr>
              <w:t>服务内容</w:t>
            </w:r>
          </w:p>
        </w:tc>
        <w:tc>
          <w:tcPr>
            <w:tcW w:w="5941"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ascii="宋体" w:hAnsi="宋体" w:eastAsia="宋体" w:cs="Calibri"/>
                <w:bCs/>
                <w:spacing w:val="-2"/>
                <w:kern w:val="0"/>
                <w:sz w:val="24"/>
                <w:szCs w:val="21"/>
              </w:rPr>
              <w:t>服务标准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093" w:hRule="atLeast"/>
        </w:trPr>
        <w:tc>
          <w:tcPr>
            <w:tcW w:w="857"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ascii="宋体" w:hAnsi="Calibri" w:eastAsia="宋体" w:cs="Calibri"/>
                <w:spacing w:val="-2"/>
                <w:kern w:val="0"/>
                <w:sz w:val="24"/>
                <w:szCs w:val="21"/>
              </w:rPr>
              <w:t>1</w:t>
            </w:r>
          </w:p>
        </w:tc>
        <w:tc>
          <w:tcPr>
            <w:tcW w:w="1934"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目标与责任</w:t>
            </w:r>
          </w:p>
        </w:tc>
        <w:tc>
          <w:tcPr>
            <w:tcW w:w="5941"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结合采购人要求及物业服务实际情况，制定年度管理目标，明确责任分工，并制定配套实施方案。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7" w:type="dxa"/>
            <w:vMerge w:val="restart"/>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ascii="宋体" w:hAnsi="Calibri" w:eastAsia="宋体" w:cs="Calibri"/>
                <w:spacing w:val="-2"/>
                <w:kern w:val="0"/>
                <w:sz w:val="24"/>
                <w:szCs w:val="21"/>
              </w:rPr>
              <w:t>2</w:t>
            </w:r>
          </w:p>
        </w:tc>
        <w:tc>
          <w:tcPr>
            <w:tcW w:w="1934" w:type="dxa"/>
            <w:vMerge w:val="restart"/>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服务人员要求</w:t>
            </w:r>
          </w:p>
        </w:tc>
        <w:tc>
          <w:tcPr>
            <w:tcW w:w="5941"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每季度至少开展</w:t>
            </w:r>
            <w:r>
              <w:rPr>
                <w:rFonts w:ascii="宋体" w:hAnsi="Calibri" w:eastAsia="宋体" w:cs="Calibri"/>
                <w:spacing w:val="-2"/>
                <w:kern w:val="0"/>
                <w:sz w:val="24"/>
                <w:szCs w:val="21"/>
              </w:rPr>
              <w:t>1</w:t>
            </w:r>
            <w:r>
              <w:rPr>
                <w:rFonts w:ascii="宋体" w:hAnsi="宋体" w:eastAsia="宋体" w:cs="Calibri"/>
                <w:spacing w:val="-2"/>
                <w:kern w:val="0"/>
                <w:sz w:val="24"/>
                <w:szCs w:val="21"/>
              </w:rPr>
              <w:t>次岗位技能、职业素质、服务知识、客户文化、绿色节能环保等教育培训，并进行适当形式的考核。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41"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2</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根据采购人要求对服务人员进行从业资格审查，审查结果向采购人报备。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41"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3</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服务人员的年龄、学历、工作经验及资格条件</w:t>
            </w:r>
            <w:r>
              <w:rPr>
                <w:rFonts w:hint="eastAsia" w:ascii="宋体" w:hAnsi="宋体" w:eastAsia="宋体" w:cs="Calibri"/>
                <w:spacing w:val="-2"/>
                <w:kern w:val="0"/>
                <w:sz w:val="24"/>
                <w:szCs w:val="21"/>
              </w:rPr>
              <w:t>应当</w:t>
            </w:r>
            <w:r>
              <w:rPr>
                <w:rFonts w:ascii="宋体" w:hAnsi="宋体" w:eastAsia="宋体" w:cs="Calibri"/>
                <w:spacing w:val="-2"/>
                <w:kern w:val="0"/>
                <w:sz w:val="24"/>
                <w:szCs w:val="21"/>
              </w:rPr>
              <w:t>与所在岗位能力要求相匹配，到岗前</w:t>
            </w:r>
            <w:r>
              <w:rPr>
                <w:rFonts w:hint="eastAsia" w:ascii="宋体" w:hAnsi="宋体" w:eastAsia="宋体" w:cs="Calibri"/>
                <w:spacing w:val="-2"/>
                <w:kern w:val="0"/>
                <w:sz w:val="24"/>
                <w:szCs w:val="21"/>
              </w:rPr>
              <w:t>应当</w:t>
            </w:r>
            <w:r>
              <w:rPr>
                <w:rFonts w:ascii="宋体" w:hAnsi="宋体" w:eastAsia="宋体" w:cs="Calibri"/>
                <w:spacing w:val="-2"/>
                <w:kern w:val="0"/>
                <w:sz w:val="24"/>
                <w:szCs w:val="21"/>
              </w:rPr>
              <w:t>经过必要的岗前培训以达到岗位能力要求，国家、行业规定应</w:t>
            </w:r>
            <w:r>
              <w:rPr>
                <w:rFonts w:hint="eastAsia" w:ascii="宋体" w:hAnsi="宋体" w:eastAsia="宋体" w:cs="Calibri"/>
                <w:spacing w:val="-2"/>
                <w:kern w:val="0"/>
                <w:sz w:val="24"/>
                <w:szCs w:val="21"/>
              </w:rPr>
              <w:t>当</w:t>
            </w:r>
            <w:r>
              <w:rPr>
                <w:rFonts w:ascii="宋体" w:hAnsi="宋体" w:eastAsia="宋体" w:cs="Calibri"/>
                <w:spacing w:val="-2"/>
                <w:kern w:val="0"/>
                <w:sz w:val="24"/>
                <w:szCs w:val="21"/>
              </w:rPr>
              <w:t>取得职业资格证书或特种作业证书的，应</w:t>
            </w:r>
            <w:r>
              <w:rPr>
                <w:rFonts w:hint="eastAsia" w:ascii="宋体" w:hAnsi="宋体" w:eastAsia="宋体" w:cs="Calibri"/>
                <w:spacing w:val="-2"/>
                <w:kern w:val="0"/>
                <w:sz w:val="24"/>
                <w:szCs w:val="21"/>
              </w:rPr>
              <w:t>当</w:t>
            </w:r>
            <w:r>
              <w:rPr>
                <w:rFonts w:ascii="宋体" w:hAnsi="宋体" w:eastAsia="宋体" w:cs="Calibri"/>
                <w:spacing w:val="-2"/>
                <w:kern w:val="0"/>
                <w:sz w:val="24"/>
                <w:szCs w:val="21"/>
              </w:rPr>
              <w:t>按规定持证上岗。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41"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4</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如采购人认为服务人员不适应岗位要求或存在其他影响工作的，可要求供应商进行</w:t>
            </w:r>
            <w:r>
              <w:rPr>
                <w:rFonts w:hint="eastAsia" w:ascii="宋体" w:hAnsi="宋体" w:eastAsia="宋体" w:cs="Calibri"/>
                <w:spacing w:val="-2"/>
                <w:kern w:val="0"/>
                <w:sz w:val="24"/>
                <w:szCs w:val="21"/>
              </w:rPr>
              <w:t>调换</w:t>
            </w:r>
            <w:r>
              <w:rPr>
                <w:rFonts w:ascii="宋体" w:hAnsi="宋体" w:eastAsia="宋体" w:cs="Calibri"/>
                <w:spacing w:val="-2"/>
                <w:kern w:val="0"/>
                <w:sz w:val="24"/>
                <w:szCs w:val="21"/>
              </w:rPr>
              <w:t>。如因供应商原因对服务人员进行</w:t>
            </w:r>
            <w:r>
              <w:rPr>
                <w:rFonts w:hint="eastAsia" w:ascii="宋体" w:hAnsi="宋体" w:eastAsia="宋体" w:cs="Calibri"/>
                <w:spacing w:val="-2"/>
                <w:kern w:val="0"/>
                <w:sz w:val="24"/>
                <w:szCs w:val="21"/>
              </w:rPr>
              <w:t>调换</w:t>
            </w:r>
            <w:r>
              <w:rPr>
                <w:rFonts w:ascii="宋体" w:hAnsi="宋体" w:eastAsia="宋体" w:cs="Calibri"/>
                <w:spacing w:val="-2"/>
                <w:kern w:val="0"/>
                <w:sz w:val="24"/>
                <w:szCs w:val="21"/>
              </w:rPr>
              <w:t>，</w:t>
            </w:r>
            <w:r>
              <w:rPr>
                <w:rFonts w:hint="eastAsia" w:ascii="宋体" w:hAnsi="宋体" w:eastAsia="宋体" w:cs="Calibri"/>
                <w:spacing w:val="-2"/>
                <w:kern w:val="0"/>
                <w:sz w:val="24"/>
                <w:szCs w:val="21"/>
              </w:rPr>
              <w:t>应当</w:t>
            </w:r>
            <w:r>
              <w:rPr>
                <w:rFonts w:ascii="宋体" w:hAnsi="宋体" w:eastAsia="宋体" w:cs="Calibri"/>
                <w:spacing w:val="-2"/>
                <w:kern w:val="0"/>
                <w:sz w:val="24"/>
                <w:szCs w:val="21"/>
              </w:rPr>
              <w:t>经采购人同意，更换比例不得超过本项目服务人员总数的</w:t>
            </w:r>
            <w:r>
              <w:rPr>
                <w:rFonts w:ascii="宋体" w:hAnsi="Calibri" w:eastAsia="宋体" w:cs="Calibri"/>
                <w:spacing w:val="-2"/>
                <w:kern w:val="0"/>
                <w:sz w:val="24"/>
                <w:szCs w:val="21"/>
              </w:rPr>
              <w:t>20%</w:t>
            </w:r>
            <w:r>
              <w:rPr>
                <w:rFonts w:ascii="宋体" w:hAnsi="宋体" w:eastAsia="宋体" w:cs="Calibri"/>
                <w:spacing w:val="-2"/>
                <w:kern w:val="0"/>
                <w:sz w:val="24"/>
                <w:szCs w:val="21"/>
              </w:rPr>
              <w:t>。本项目服务人员不得在其他项目兼职。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123"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41"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5</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着装</w:t>
            </w:r>
            <w:r>
              <w:rPr>
                <w:rFonts w:hint="eastAsia" w:ascii="宋体" w:hAnsi="宋体" w:eastAsia="宋体" w:cs="Calibri"/>
                <w:spacing w:val="-2"/>
                <w:kern w:val="0"/>
                <w:sz w:val="24"/>
                <w:szCs w:val="21"/>
              </w:rPr>
              <w:t>分类</w:t>
            </w:r>
            <w:r>
              <w:rPr>
                <w:rFonts w:ascii="宋体" w:hAnsi="宋体" w:eastAsia="宋体" w:cs="Calibri"/>
                <w:spacing w:val="-2"/>
                <w:kern w:val="0"/>
                <w:sz w:val="24"/>
                <w:szCs w:val="21"/>
              </w:rPr>
              <w:t>统一，佩戴标识。仪容整洁、姿态端正、举止文明。用语文明礼貌，态度温和耐心。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7" w:type="dxa"/>
            <w:vMerge w:val="restart"/>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ascii="宋体" w:hAnsi="Calibri" w:eastAsia="宋体" w:cs="Calibri"/>
                <w:spacing w:val="-2"/>
                <w:kern w:val="0"/>
                <w:sz w:val="24"/>
                <w:szCs w:val="21"/>
              </w:rPr>
              <w:t>3</w:t>
            </w:r>
          </w:p>
        </w:tc>
        <w:tc>
          <w:tcPr>
            <w:tcW w:w="1934" w:type="dxa"/>
            <w:vMerge w:val="restart"/>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保密和</w:t>
            </w:r>
            <w:r>
              <w:rPr>
                <w:rFonts w:hint="eastAsia" w:ascii="宋体" w:hAnsi="宋体" w:eastAsia="宋体" w:cs="Calibri"/>
                <w:spacing w:val="-2"/>
                <w:kern w:val="0"/>
                <w:sz w:val="24"/>
                <w:szCs w:val="21"/>
              </w:rPr>
              <w:t>思想政治</w:t>
            </w:r>
            <w:r>
              <w:rPr>
                <w:rFonts w:ascii="宋体" w:hAnsi="宋体" w:eastAsia="宋体" w:cs="Calibri"/>
                <w:spacing w:val="-2"/>
                <w:kern w:val="0"/>
                <w:sz w:val="24"/>
                <w:szCs w:val="21"/>
              </w:rPr>
              <w:t>教育</w:t>
            </w:r>
          </w:p>
        </w:tc>
        <w:tc>
          <w:tcPr>
            <w:tcW w:w="5941"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建立保密管理制度。制度内容应</w:t>
            </w:r>
            <w:r>
              <w:rPr>
                <w:rFonts w:hint="eastAsia" w:ascii="宋体" w:hAnsi="宋体" w:eastAsia="宋体" w:cs="Calibri"/>
                <w:spacing w:val="-2"/>
                <w:kern w:val="0"/>
                <w:sz w:val="24"/>
                <w:szCs w:val="21"/>
              </w:rPr>
              <w:t>当</w:t>
            </w:r>
            <w:r>
              <w:rPr>
                <w:rFonts w:ascii="宋体" w:hAnsi="宋体" w:eastAsia="宋体" w:cs="Calibri"/>
                <w:spacing w:val="-2"/>
                <w:kern w:val="0"/>
                <w:sz w:val="24"/>
                <w:szCs w:val="21"/>
              </w:rPr>
              <w:t>包括但不限于：</w:t>
            </w:r>
            <w:r>
              <w:rPr>
                <w:rFonts w:ascii="宋体" w:hAnsi="Calibri" w:eastAsia="宋体" w:cs="Calibri"/>
                <w:spacing w:val="-2"/>
                <w:kern w:val="0"/>
                <w:sz w:val="24"/>
                <w:szCs w:val="21"/>
              </w:rPr>
              <w:t>①</w:t>
            </w:r>
            <w:r>
              <w:rPr>
                <w:rFonts w:ascii="宋体" w:hAnsi="宋体" w:eastAsia="宋体" w:cs="Calibri"/>
                <w:spacing w:val="-2"/>
                <w:kern w:val="0"/>
                <w:sz w:val="24"/>
                <w:szCs w:val="21"/>
              </w:rPr>
              <w:t>明确重点要害岗位保密职责。</w:t>
            </w:r>
            <w:r>
              <w:rPr>
                <w:rFonts w:ascii="宋体" w:hAnsi="Calibri" w:eastAsia="宋体" w:cs="Calibri"/>
                <w:spacing w:val="-2"/>
                <w:kern w:val="0"/>
                <w:sz w:val="24"/>
                <w:szCs w:val="21"/>
              </w:rPr>
              <w:t>②</w:t>
            </w:r>
            <w:r>
              <w:rPr>
                <w:rFonts w:ascii="宋体" w:hAnsi="宋体" w:eastAsia="宋体" w:cs="Calibri"/>
                <w:spacing w:val="-2"/>
                <w:kern w:val="0"/>
                <w:sz w:val="24"/>
                <w:szCs w:val="21"/>
              </w:rPr>
              <w:t>对涉密工作岗位的保密要求。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41"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2</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根据采购人要求与涉密工作岗位的服务人员签订保密协议。保密协议应</w:t>
            </w:r>
            <w:r>
              <w:rPr>
                <w:rFonts w:hint="eastAsia" w:ascii="宋体" w:hAnsi="宋体" w:eastAsia="宋体" w:cs="Calibri"/>
                <w:spacing w:val="-2"/>
                <w:kern w:val="0"/>
                <w:sz w:val="24"/>
                <w:szCs w:val="21"/>
              </w:rPr>
              <w:t>当</w:t>
            </w:r>
            <w:r>
              <w:rPr>
                <w:rFonts w:ascii="宋体" w:hAnsi="宋体" w:eastAsia="宋体" w:cs="Calibri"/>
                <w:spacing w:val="-2"/>
                <w:kern w:val="0"/>
                <w:sz w:val="24"/>
                <w:szCs w:val="21"/>
              </w:rPr>
              <w:t>向采购人报备。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41"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3</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每季度至少</w:t>
            </w:r>
            <w:r>
              <w:rPr>
                <w:rFonts w:hint="eastAsia" w:ascii="宋体" w:hAnsi="宋体" w:eastAsia="宋体" w:cs="Calibri"/>
                <w:spacing w:val="-2"/>
                <w:kern w:val="0"/>
                <w:sz w:val="24"/>
                <w:szCs w:val="21"/>
              </w:rPr>
              <w:t>开展</w:t>
            </w:r>
            <w:r>
              <w:rPr>
                <w:rFonts w:ascii="宋体" w:hAnsi="Calibri" w:eastAsia="宋体" w:cs="Calibri"/>
                <w:spacing w:val="-2"/>
                <w:kern w:val="0"/>
                <w:sz w:val="24"/>
                <w:szCs w:val="21"/>
              </w:rPr>
              <w:t>1</w:t>
            </w:r>
            <w:r>
              <w:rPr>
                <w:rFonts w:ascii="宋体" w:hAnsi="宋体" w:eastAsia="宋体" w:cs="Calibri"/>
                <w:spacing w:val="-2"/>
                <w:kern w:val="0"/>
                <w:sz w:val="24"/>
                <w:szCs w:val="21"/>
              </w:rPr>
              <w:t>次对服务人员进行保密、思想政治教育</w:t>
            </w:r>
            <w:r>
              <w:rPr>
                <w:rFonts w:hint="eastAsia" w:ascii="宋体" w:hAnsi="宋体" w:eastAsia="宋体" w:cs="Calibri"/>
                <w:spacing w:val="-2"/>
                <w:kern w:val="0"/>
                <w:sz w:val="24"/>
                <w:szCs w:val="21"/>
              </w:rPr>
              <w:t>的</w:t>
            </w:r>
            <w:r>
              <w:rPr>
                <w:rFonts w:ascii="宋体" w:hAnsi="宋体" w:eastAsia="宋体" w:cs="Calibri"/>
                <w:spacing w:val="-2"/>
                <w:kern w:val="0"/>
                <w:sz w:val="24"/>
                <w:szCs w:val="21"/>
              </w:rPr>
              <w:t>培训，</w:t>
            </w:r>
            <w:r>
              <w:rPr>
                <w:rFonts w:hint="eastAsia" w:ascii="宋体" w:hAnsi="宋体" w:eastAsia="宋体" w:cs="Calibri"/>
                <w:spacing w:val="-2"/>
                <w:kern w:val="0"/>
                <w:sz w:val="24"/>
                <w:szCs w:val="21"/>
              </w:rPr>
              <w:t>提高</w:t>
            </w:r>
            <w:r>
              <w:rPr>
                <w:rFonts w:ascii="宋体" w:hAnsi="宋体" w:eastAsia="宋体" w:cs="Calibri"/>
                <w:spacing w:val="-2"/>
                <w:kern w:val="0"/>
                <w:sz w:val="24"/>
                <w:szCs w:val="21"/>
              </w:rPr>
              <w:t>服务人员保密意识和思想政治意识。新入职员工应</w:t>
            </w:r>
            <w:r>
              <w:rPr>
                <w:rFonts w:hint="eastAsia" w:ascii="宋体" w:hAnsi="宋体" w:eastAsia="宋体" w:cs="Calibri"/>
                <w:spacing w:val="-2"/>
                <w:kern w:val="0"/>
                <w:sz w:val="24"/>
                <w:szCs w:val="21"/>
              </w:rPr>
              <w:t>当</w:t>
            </w:r>
            <w:r>
              <w:rPr>
                <w:rFonts w:ascii="宋体" w:hAnsi="宋体" w:eastAsia="宋体" w:cs="Calibri"/>
                <w:spacing w:val="-2"/>
                <w:kern w:val="0"/>
                <w:sz w:val="24"/>
                <w:szCs w:val="21"/>
              </w:rPr>
              <w:t>接受保密、思想政治教育培训，进行必要的</w:t>
            </w:r>
            <w:r>
              <w:rPr>
                <w:rFonts w:hint="eastAsia" w:ascii="宋体" w:hAnsi="宋体" w:eastAsia="宋体" w:cs="Calibri"/>
                <w:spacing w:val="-2"/>
                <w:kern w:val="0"/>
                <w:sz w:val="24"/>
                <w:szCs w:val="21"/>
              </w:rPr>
              <w:t>人员经历</w:t>
            </w:r>
            <w:r>
              <w:rPr>
                <w:rFonts w:ascii="宋体" w:hAnsi="宋体" w:eastAsia="宋体" w:cs="Calibri"/>
                <w:spacing w:val="-2"/>
                <w:kern w:val="0"/>
                <w:sz w:val="24"/>
                <w:szCs w:val="21"/>
              </w:rPr>
              <w:t>审查，合格后签订保密协议方可上岗。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123"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41"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4</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发现服务人员</w:t>
            </w:r>
            <w:r>
              <w:rPr>
                <w:rFonts w:hint="eastAsia" w:ascii="宋体" w:hAnsi="宋体" w:eastAsia="宋体" w:cs="Calibri"/>
                <w:spacing w:val="-2"/>
                <w:kern w:val="0"/>
                <w:sz w:val="24"/>
                <w:szCs w:val="21"/>
              </w:rPr>
              <w:t>违法违规或</w:t>
            </w:r>
            <w:r>
              <w:rPr>
                <w:rFonts w:ascii="宋体" w:hAnsi="宋体" w:eastAsia="宋体" w:cs="Calibri"/>
                <w:spacing w:val="-2"/>
                <w:kern w:val="0"/>
                <w:sz w:val="24"/>
                <w:szCs w:val="21"/>
              </w:rPr>
              <w:t>重大过失，及时报告采购人，并采取必要补救措施。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7" w:type="dxa"/>
            <w:vMerge w:val="restart"/>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ascii="宋体" w:hAnsi="Calibri" w:eastAsia="宋体" w:cs="Calibri"/>
                <w:spacing w:val="-2"/>
                <w:kern w:val="0"/>
                <w:sz w:val="24"/>
                <w:szCs w:val="21"/>
              </w:rPr>
              <w:t>4</w:t>
            </w:r>
          </w:p>
        </w:tc>
        <w:tc>
          <w:tcPr>
            <w:tcW w:w="1934" w:type="dxa"/>
            <w:vMerge w:val="restart"/>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档案管理</w:t>
            </w:r>
          </w:p>
        </w:tc>
        <w:tc>
          <w:tcPr>
            <w:tcW w:w="5941"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建立物业信息，准确、及时地对文件资料和服务记录进行归档保存，并确保其物理安全。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41"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2</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档案和记录齐全，包括但不限于：</w:t>
            </w:r>
            <w:r>
              <w:rPr>
                <w:rFonts w:ascii="宋体" w:hAnsi="Calibri" w:eastAsia="宋体" w:cs="Calibri"/>
                <w:spacing w:val="-2"/>
                <w:kern w:val="0"/>
                <w:sz w:val="24"/>
                <w:szCs w:val="21"/>
              </w:rPr>
              <w:t>①</w:t>
            </w:r>
            <w:r>
              <w:rPr>
                <w:rFonts w:hint="eastAsia" w:ascii="宋体" w:hAnsi="宋体" w:eastAsia="宋体" w:cs="Calibri"/>
                <w:spacing w:val="-2"/>
                <w:kern w:val="0"/>
                <w:sz w:val="24"/>
                <w:szCs w:val="21"/>
              </w:rPr>
              <w:t>采购人</w:t>
            </w:r>
            <w:r>
              <w:rPr>
                <w:rFonts w:ascii="宋体" w:hAnsi="宋体" w:eastAsia="宋体" w:cs="Calibri"/>
                <w:spacing w:val="-2"/>
                <w:kern w:val="0"/>
                <w:sz w:val="24"/>
                <w:szCs w:val="21"/>
              </w:rPr>
              <w:t>建议与投诉等。教育培训和考核记录。保密、思想政治教育培训记录。</w:t>
            </w:r>
            <w:r>
              <w:rPr>
                <w:rFonts w:ascii="宋体" w:hAnsi="Calibri" w:eastAsia="宋体" w:cs="Calibri"/>
                <w:spacing w:val="-2"/>
                <w:kern w:val="0"/>
                <w:sz w:val="24"/>
                <w:szCs w:val="21"/>
              </w:rPr>
              <w:t>②</w:t>
            </w:r>
            <w:r>
              <w:rPr>
                <w:rFonts w:ascii="宋体" w:hAnsi="宋体" w:eastAsia="宋体" w:cs="Calibri"/>
                <w:spacing w:val="-2"/>
                <w:kern w:val="0"/>
                <w:sz w:val="24"/>
                <w:szCs w:val="21"/>
              </w:rPr>
              <w:t>房屋维护服务：房屋台账、使用说明、房屋装修、维保记录等。</w:t>
            </w:r>
            <w:r>
              <w:rPr>
                <w:rFonts w:ascii="宋体" w:hAnsi="Calibri" w:eastAsia="宋体" w:cs="Calibri"/>
                <w:spacing w:val="-2"/>
                <w:kern w:val="0"/>
                <w:sz w:val="24"/>
                <w:szCs w:val="21"/>
              </w:rPr>
              <w:t>③</w:t>
            </w:r>
            <w:r>
              <w:rPr>
                <w:rFonts w:hint="eastAsia" w:ascii="宋体" w:hAnsi="宋体" w:eastAsia="宋体" w:cs="Calibri"/>
                <w:spacing w:val="-2"/>
                <w:kern w:val="0"/>
                <w:sz w:val="24"/>
                <w:szCs w:val="21"/>
              </w:rPr>
              <w:t>公用设施</w:t>
            </w:r>
            <w:r>
              <w:rPr>
                <w:rFonts w:ascii="宋体" w:hAnsi="宋体" w:eastAsia="宋体" w:cs="Calibri"/>
                <w:spacing w:val="-2"/>
                <w:kern w:val="0"/>
                <w:sz w:val="24"/>
                <w:szCs w:val="21"/>
              </w:rPr>
              <w:t>设备维护服务：设备台账、设备卡、使用说明、维保记录</w:t>
            </w:r>
            <w:r>
              <w:rPr>
                <w:rFonts w:hint="eastAsia" w:ascii="宋体" w:hAnsi="宋体" w:eastAsia="宋体" w:cs="Calibri"/>
                <w:spacing w:val="-2"/>
                <w:kern w:val="0"/>
                <w:sz w:val="24"/>
                <w:szCs w:val="21"/>
              </w:rPr>
              <w:t>、巡查记录、设施设备安全运行、设施设备定期巡检、维护保养、维修档案</w:t>
            </w:r>
            <w:r>
              <w:rPr>
                <w:rFonts w:ascii="宋体" w:hAnsi="宋体" w:eastAsia="宋体" w:cs="Calibri"/>
                <w:spacing w:val="-2"/>
                <w:kern w:val="0"/>
                <w:sz w:val="24"/>
                <w:szCs w:val="21"/>
              </w:rPr>
              <w:t>等。</w:t>
            </w:r>
            <w:r>
              <w:rPr>
                <w:rFonts w:ascii="宋体" w:hAnsi="Calibri" w:eastAsia="宋体" w:cs="Calibri"/>
                <w:spacing w:val="-2"/>
                <w:kern w:val="0"/>
                <w:sz w:val="24"/>
                <w:szCs w:val="21"/>
              </w:rPr>
              <w:t>④</w:t>
            </w:r>
            <w:r>
              <w:rPr>
                <w:rFonts w:hint="eastAsia" w:ascii="宋体" w:hAnsi="宋体" w:eastAsia="宋体" w:cs="Calibri"/>
                <w:spacing w:val="-2"/>
                <w:kern w:val="0"/>
                <w:sz w:val="24"/>
                <w:szCs w:val="21"/>
              </w:rPr>
              <w:t>保安服务</w:t>
            </w:r>
            <w:r>
              <w:rPr>
                <w:rFonts w:ascii="宋体" w:hAnsi="宋体" w:eastAsia="宋体" w:cs="Calibri"/>
                <w:spacing w:val="-2"/>
                <w:kern w:val="0"/>
                <w:sz w:val="24"/>
                <w:szCs w:val="21"/>
              </w:rPr>
              <w:t>：监控记录、突发事件演习与处置记录等。</w:t>
            </w:r>
            <w:r>
              <w:rPr>
                <w:rFonts w:ascii="宋体" w:hAnsi="Calibri" w:eastAsia="宋体" w:cs="Calibri"/>
                <w:spacing w:val="-2"/>
                <w:kern w:val="0"/>
                <w:sz w:val="24"/>
                <w:szCs w:val="21"/>
              </w:rPr>
              <w:t>⑤</w:t>
            </w:r>
            <w:r>
              <w:rPr>
                <w:rFonts w:ascii="宋体" w:hAnsi="宋体" w:eastAsia="宋体" w:cs="Calibri"/>
                <w:spacing w:val="-2"/>
                <w:kern w:val="0"/>
                <w:sz w:val="24"/>
                <w:szCs w:val="21"/>
              </w:rPr>
              <w:t>保洁服务：工作日志、清洁检查表、用品清单、客户反馈表等。</w:t>
            </w:r>
            <w:r>
              <w:rPr>
                <w:rFonts w:ascii="宋体" w:hAnsi="Calibri" w:eastAsia="宋体" w:cs="Calibri"/>
                <w:spacing w:val="-2"/>
                <w:kern w:val="0"/>
                <w:sz w:val="24"/>
                <w:szCs w:val="21"/>
              </w:rPr>
              <w:t>⑥</w:t>
            </w:r>
            <w:r>
              <w:rPr>
                <w:rFonts w:ascii="宋体" w:hAnsi="宋体" w:eastAsia="宋体" w:cs="Calibri"/>
                <w:spacing w:val="-2"/>
                <w:kern w:val="0"/>
                <w:sz w:val="24"/>
                <w:szCs w:val="21"/>
              </w:rPr>
              <w:t>绿化服务：绿化总平面图、清洁整改记录、消杀记录等。</w:t>
            </w:r>
            <w:r>
              <w:rPr>
                <w:rFonts w:ascii="宋体" w:hAnsi="Calibri" w:eastAsia="宋体" w:cs="Calibri"/>
                <w:spacing w:val="-2"/>
                <w:kern w:val="0"/>
                <w:sz w:val="24"/>
                <w:szCs w:val="21"/>
              </w:rPr>
              <w:t>⑦</w:t>
            </w:r>
            <w:r>
              <w:rPr>
                <w:rFonts w:ascii="宋体" w:hAnsi="宋体" w:eastAsia="宋体" w:cs="Calibri"/>
                <w:spacing w:val="-2"/>
                <w:kern w:val="0"/>
                <w:sz w:val="24"/>
                <w:szCs w:val="21"/>
              </w:rPr>
              <w:t>其他：客户信息、财务明细、合同协议</w:t>
            </w:r>
            <w:r>
              <w:rPr>
                <w:rFonts w:hint="eastAsia" w:ascii="宋体" w:hAnsi="宋体" w:eastAsia="宋体" w:cs="Calibri"/>
                <w:spacing w:val="-2"/>
                <w:kern w:val="0"/>
                <w:sz w:val="24"/>
                <w:szCs w:val="21"/>
              </w:rPr>
              <w:t>、信报信息登记、大件物品进出登记</w:t>
            </w:r>
            <w:r>
              <w:rPr>
                <w:rFonts w:ascii="宋体" w:hAnsi="宋体" w:eastAsia="宋体" w:cs="Calibri"/>
                <w:spacing w:val="-2"/>
                <w:kern w:val="0"/>
                <w:sz w:val="24"/>
                <w:szCs w:val="21"/>
              </w:rPr>
              <w:t>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41"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3</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遵守采购人的信息、档案资料保密要求，未经许可，不得将</w:t>
            </w:r>
            <w:r>
              <w:rPr>
                <w:rFonts w:hint="eastAsia" w:ascii="宋体" w:hAnsi="宋体" w:eastAsia="宋体" w:cs="Calibri"/>
                <w:spacing w:val="-2"/>
                <w:kern w:val="0"/>
                <w:sz w:val="24"/>
                <w:szCs w:val="21"/>
              </w:rPr>
              <w:t>建筑物平面图等</w:t>
            </w:r>
            <w:r>
              <w:rPr>
                <w:rFonts w:ascii="宋体" w:hAnsi="宋体" w:eastAsia="宋体" w:cs="Calibri"/>
                <w:spacing w:val="-2"/>
                <w:kern w:val="0"/>
                <w:sz w:val="24"/>
                <w:szCs w:val="21"/>
              </w:rPr>
              <w:t>资料转作其他用途</w:t>
            </w:r>
            <w:r>
              <w:rPr>
                <w:rFonts w:hint="eastAsia" w:ascii="宋体" w:hAnsi="宋体" w:eastAsia="宋体" w:cs="Calibri"/>
                <w:spacing w:val="-2"/>
                <w:kern w:val="0"/>
                <w:sz w:val="24"/>
                <w:szCs w:val="21"/>
              </w:rPr>
              <w:t>或向其他单位、个人提供</w:t>
            </w:r>
            <w:r>
              <w:rPr>
                <w:rFonts w:ascii="宋体" w:hAnsi="宋体" w:eastAsia="宋体" w:cs="Calibri"/>
                <w:spacing w:val="-2"/>
                <w:kern w:val="0"/>
                <w:sz w:val="24"/>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307"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41"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4</w:t>
            </w:r>
            <w:r>
              <w:rPr>
                <w:rFonts w:hint="eastAsia" w:ascii="宋体" w:hAnsi="宋体" w:eastAsia="宋体" w:cs="Calibri"/>
                <w:spacing w:val="-2"/>
                <w:kern w:val="0"/>
                <w:sz w:val="24"/>
                <w:szCs w:val="21"/>
              </w:rPr>
              <w:t>）履约结束后，相关资料交还采购人，采购人按政府采购相关规定存档。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7" w:type="dxa"/>
            <w:vMerge w:val="restart"/>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ascii="宋体" w:hAnsi="Calibri" w:eastAsia="宋体" w:cs="Calibri"/>
                <w:spacing w:val="-2"/>
                <w:kern w:val="0"/>
                <w:sz w:val="24"/>
                <w:szCs w:val="21"/>
              </w:rPr>
              <w:t>6</w:t>
            </w:r>
          </w:p>
          <w:p>
            <w:pPr>
              <w:widowControl/>
              <w:jc w:val="center"/>
              <w:rPr>
                <w:rFonts w:ascii="宋体" w:hAnsi="Calibri" w:eastAsia="宋体" w:cs="Calibri"/>
                <w:spacing w:val="-2"/>
                <w:kern w:val="0"/>
                <w:sz w:val="24"/>
                <w:szCs w:val="21"/>
              </w:rPr>
            </w:pPr>
            <w:r>
              <w:rPr>
                <w:rFonts w:ascii="宋体" w:hAnsi="Calibri" w:eastAsia="宋体" w:cs="Calibri"/>
                <w:spacing w:val="-2"/>
                <w:kern w:val="0"/>
                <w:sz w:val="24"/>
                <w:szCs w:val="21"/>
              </w:rPr>
              <w:t> </w:t>
            </w:r>
          </w:p>
        </w:tc>
        <w:tc>
          <w:tcPr>
            <w:tcW w:w="1934" w:type="dxa"/>
            <w:vMerge w:val="restart"/>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服务改进</w:t>
            </w:r>
          </w:p>
          <w:p>
            <w:pPr>
              <w:widowControl/>
              <w:rPr>
                <w:rFonts w:ascii="宋体" w:hAnsi="Calibri" w:eastAsia="宋体" w:cs="Calibri"/>
                <w:spacing w:val="-2"/>
                <w:kern w:val="0"/>
                <w:sz w:val="24"/>
                <w:szCs w:val="21"/>
              </w:rPr>
            </w:pPr>
            <w:r>
              <w:rPr>
                <w:rFonts w:ascii="宋体" w:hAnsi="Calibri" w:eastAsia="宋体" w:cs="Calibri"/>
                <w:spacing w:val="-2"/>
                <w:kern w:val="0"/>
                <w:sz w:val="24"/>
                <w:szCs w:val="21"/>
              </w:rPr>
              <w:t> </w:t>
            </w:r>
          </w:p>
        </w:tc>
        <w:tc>
          <w:tcPr>
            <w:tcW w:w="5941"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明确负责人，定期对物业服务过程进行自查，结合反馈意见与评价结果采取改进措施，持续提升管理与服务水平。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41"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2</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对不合格服务进行控制，对不合格服务的原因进行识别和分析，及时采取纠正措施，消除不合格的原因，防止不合格再发生。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953"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41"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3</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需整改问题</w:t>
            </w:r>
            <w:r>
              <w:rPr>
                <w:rFonts w:hint="eastAsia" w:ascii="宋体" w:hAnsi="宋体" w:eastAsia="宋体" w:cs="Calibri"/>
                <w:spacing w:val="-2"/>
                <w:kern w:val="0"/>
                <w:sz w:val="24"/>
                <w:szCs w:val="21"/>
              </w:rPr>
              <w:t>及时</w:t>
            </w:r>
            <w:r>
              <w:rPr>
                <w:rFonts w:ascii="宋体" w:hAnsi="宋体" w:eastAsia="宋体" w:cs="Calibri"/>
                <w:spacing w:val="-2"/>
                <w:kern w:val="0"/>
                <w:sz w:val="24"/>
                <w:szCs w:val="21"/>
              </w:rPr>
              <w:t>整改完成。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7" w:type="dxa"/>
            <w:vMerge w:val="restart"/>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7</w:t>
            </w:r>
          </w:p>
        </w:tc>
        <w:tc>
          <w:tcPr>
            <w:tcW w:w="1934" w:type="dxa"/>
            <w:vMerge w:val="restart"/>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重大活动后勤保障</w:t>
            </w:r>
          </w:p>
        </w:tc>
        <w:tc>
          <w:tcPr>
            <w:tcW w:w="5941"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制订流程。配合采购人制订重大活动后勤保障工作流程，需对任务进行详细了解，并根据工作安排制定详细的后勤保障计划。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41"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2</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实施保障。按计划在关键区域和重点部位进行部署，确保任务顺利进行，对活动区域进行全面安全检查，发现并排除安全隐患，对车辆进行有序引导和管理，确保交通安全畅通，以礼貌、专业的态度对待来宾，展现良好形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953"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41"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3</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收尾工作。对现场进行检查，做好清理工作。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7" w:type="dxa"/>
            <w:vMerge w:val="restart"/>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8</w:t>
            </w:r>
          </w:p>
        </w:tc>
        <w:tc>
          <w:tcPr>
            <w:tcW w:w="1934" w:type="dxa"/>
            <w:vMerge w:val="restart"/>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应急保障预案</w:t>
            </w:r>
          </w:p>
        </w:tc>
        <w:tc>
          <w:tcPr>
            <w:tcW w:w="5941"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重点区域及安全隐患排查。结合项目的实际情况，对重点部位及危险隐患进行排查，并建立清单</w:t>
            </w:r>
            <w:r>
              <w:rPr>
                <w:rFonts w:ascii="宋体" w:hAnsi="Calibri" w:eastAsia="宋体" w:cs="Calibri"/>
                <w:spacing w:val="-2"/>
                <w:kern w:val="0"/>
                <w:sz w:val="24"/>
                <w:szCs w:val="21"/>
              </w:rPr>
              <w:t>/</w:t>
            </w:r>
            <w:r>
              <w:rPr>
                <w:rFonts w:ascii="宋体" w:hAnsi="宋体" w:eastAsia="宋体" w:cs="Calibri"/>
                <w:spacing w:val="-2"/>
                <w:kern w:val="0"/>
                <w:sz w:val="24"/>
                <w:szCs w:val="21"/>
              </w:rPr>
              <w:t>台账；应</w:t>
            </w:r>
            <w:r>
              <w:rPr>
                <w:rFonts w:hint="eastAsia" w:ascii="宋体" w:hAnsi="宋体" w:eastAsia="宋体" w:cs="Calibri"/>
                <w:spacing w:val="-2"/>
                <w:kern w:val="0"/>
                <w:sz w:val="24"/>
                <w:szCs w:val="21"/>
              </w:rPr>
              <w:t>当</w:t>
            </w:r>
            <w:r>
              <w:rPr>
                <w:rFonts w:ascii="宋体" w:hAnsi="宋体" w:eastAsia="宋体" w:cs="Calibri"/>
                <w:spacing w:val="-2"/>
                <w:kern w:val="0"/>
                <w:sz w:val="24"/>
                <w:szCs w:val="21"/>
              </w:rPr>
              <w:t>对危险隐患进行风险分析，制定相应措施进行控制或整改并定期监控；随着设施设备、服务内容的变化，及时更新清单</w:t>
            </w:r>
            <w:r>
              <w:rPr>
                <w:rFonts w:ascii="宋体" w:hAnsi="Calibri" w:eastAsia="宋体" w:cs="Calibri"/>
                <w:spacing w:val="-2"/>
                <w:kern w:val="0"/>
                <w:sz w:val="24"/>
                <w:szCs w:val="21"/>
              </w:rPr>
              <w:t>/</w:t>
            </w:r>
            <w:r>
              <w:rPr>
                <w:rFonts w:ascii="宋体" w:hAnsi="宋体" w:eastAsia="宋体" w:cs="Calibri"/>
                <w:spacing w:val="-2"/>
                <w:kern w:val="0"/>
                <w:sz w:val="24"/>
                <w:szCs w:val="21"/>
              </w:rPr>
              <w:t>台账，使风险隐患始终处于受控状态</w:t>
            </w:r>
            <w:r>
              <w:rPr>
                <w:rFonts w:hint="eastAsia" w:ascii="宋体" w:hAnsi="宋体" w:eastAsia="宋体" w:cs="Calibri"/>
                <w:spacing w:val="-2"/>
                <w:kern w:val="0"/>
                <w:sz w:val="24"/>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41"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2</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应急预案的建立。根据办公楼隐患排查的结果和实际情况，制定专项预案，包括但不限于：火情火警紧急处理应急预案、紧急疏散应急预案、</w:t>
            </w:r>
            <w:r>
              <w:rPr>
                <w:rFonts w:hint="eastAsia" w:ascii="宋体" w:hAnsi="宋体" w:eastAsia="宋体" w:cs="Calibri"/>
                <w:spacing w:val="-2"/>
                <w:kern w:val="0"/>
                <w:sz w:val="24"/>
                <w:szCs w:val="21"/>
              </w:rPr>
              <w:t>停水</w:t>
            </w:r>
            <w:r>
              <w:rPr>
                <w:rFonts w:ascii="宋体" w:hAnsi="宋体" w:eastAsia="宋体" w:cs="Calibri"/>
                <w:spacing w:val="-2"/>
                <w:kern w:val="0"/>
                <w:sz w:val="24"/>
                <w:szCs w:val="21"/>
              </w:rPr>
              <w:t>停电应急预案、有限空间救援应急预案、高空作业救援应急预案、恶劣天气应对应急预案等</w:t>
            </w:r>
            <w:r>
              <w:rPr>
                <w:rFonts w:hint="eastAsia" w:ascii="宋体" w:hAnsi="宋体" w:eastAsia="宋体" w:cs="Calibri"/>
                <w:spacing w:val="-2"/>
                <w:kern w:val="0"/>
                <w:sz w:val="24"/>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41"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3</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应急预案的培训和演练。应急预案定期培训和演练，组织相关岗位每半年至少开展一次专项应急预案演练；留存培训及演练记录和影像资料，并对预案进行评价，确保与实际情况相结合</w:t>
            </w:r>
            <w:r>
              <w:rPr>
                <w:rFonts w:hint="eastAsia" w:ascii="宋体" w:hAnsi="宋体" w:eastAsia="宋体" w:cs="Calibri"/>
                <w:spacing w:val="-2"/>
                <w:kern w:val="0"/>
                <w:sz w:val="24"/>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747"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41"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4</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应急物资的管理。根据专项预案中的应对需要</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必要的应急物资，建立清单或台账，并由专人定期对应急物资进行检查，</w:t>
            </w:r>
            <w:r>
              <w:rPr>
                <w:rFonts w:hint="eastAsia" w:ascii="宋体" w:hAnsi="宋体" w:eastAsia="宋体" w:cs="Calibri"/>
                <w:spacing w:val="-2"/>
                <w:kern w:val="0"/>
                <w:sz w:val="24"/>
                <w:szCs w:val="21"/>
              </w:rPr>
              <w:t>如有应急物资不足，及时通知采购人购置齐全，</w:t>
            </w:r>
            <w:r>
              <w:rPr>
                <w:rFonts w:ascii="宋体" w:hAnsi="宋体" w:eastAsia="宋体" w:cs="Calibri"/>
                <w:spacing w:val="-2"/>
                <w:kern w:val="0"/>
                <w:sz w:val="24"/>
                <w:szCs w:val="21"/>
              </w:rPr>
              <w:t>确保能够随时正常使用。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7" w:type="dxa"/>
            <w:vMerge w:val="restart"/>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9</w:t>
            </w:r>
          </w:p>
        </w:tc>
        <w:tc>
          <w:tcPr>
            <w:tcW w:w="1934" w:type="dxa"/>
            <w:vMerge w:val="restart"/>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服务方案</w:t>
            </w:r>
            <w:r>
              <w:rPr>
                <w:rFonts w:hint="eastAsia" w:ascii="宋体" w:hAnsi="宋体" w:eastAsia="宋体" w:cs="Calibri"/>
                <w:spacing w:val="-2"/>
                <w:kern w:val="0"/>
                <w:sz w:val="24"/>
                <w:szCs w:val="21"/>
              </w:rPr>
              <w:t>及工作制度</w:t>
            </w:r>
          </w:p>
        </w:tc>
        <w:tc>
          <w:tcPr>
            <w:tcW w:w="5941"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）制定工作制度，主要</w:t>
            </w:r>
            <w:r>
              <w:rPr>
                <w:rFonts w:ascii="宋体" w:hAnsi="宋体" w:eastAsia="宋体" w:cs="Calibri"/>
                <w:spacing w:val="-2"/>
                <w:kern w:val="0"/>
                <w:sz w:val="24"/>
                <w:szCs w:val="21"/>
              </w:rPr>
              <w:t>包括：</w:t>
            </w:r>
            <w:r>
              <w:rPr>
                <w:rFonts w:hint="eastAsia" w:ascii="宋体" w:hAnsi="宋体" w:eastAsia="宋体" w:cs="Calibri"/>
                <w:spacing w:val="-2"/>
                <w:kern w:val="0"/>
                <w:sz w:val="24"/>
                <w:szCs w:val="21"/>
              </w:rPr>
              <w:t>人员录用制度、</w:t>
            </w:r>
            <w:r>
              <w:rPr>
                <w:rFonts w:ascii="宋体" w:hAnsi="宋体" w:eastAsia="宋体" w:cs="Calibri"/>
                <w:spacing w:val="-2"/>
                <w:kern w:val="0"/>
                <w:sz w:val="24"/>
                <w:szCs w:val="21"/>
              </w:rPr>
              <w:t>档案管理制度</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物业服务管理制度</w:t>
            </w:r>
            <w:r>
              <w:rPr>
                <w:rFonts w:hint="eastAsia" w:ascii="宋体" w:hAnsi="宋体" w:eastAsia="宋体" w:cs="Calibri"/>
                <w:spacing w:val="-2"/>
                <w:kern w:val="0"/>
                <w:sz w:val="24"/>
                <w:szCs w:val="21"/>
              </w:rPr>
              <w:t>、公用设施设备相关管理制度等。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41"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2</w:t>
            </w:r>
            <w:r>
              <w:rPr>
                <w:rFonts w:hint="eastAsia" w:ascii="宋体" w:hAnsi="宋体" w:eastAsia="宋体" w:cs="Calibri"/>
                <w:spacing w:val="-2"/>
                <w:kern w:val="0"/>
                <w:sz w:val="24"/>
                <w:szCs w:val="21"/>
              </w:rPr>
              <w:t>）制定</w:t>
            </w:r>
            <w:r>
              <w:rPr>
                <w:rFonts w:ascii="宋体" w:hAnsi="宋体" w:eastAsia="宋体" w:cs="Calibri"/>
                <w:spacing w:val="-2"/>
                <w:kern w:val="0"/>
                <w:sz w:val="24"/>
                <w:szCs w:val="21"/>
              </w:rPr>
              <w:t>项目实施方案</w:t>
            </w:r>
            <w:r>
              <w:rPr>
                <w:rFonts w:hint="eastAsia" w:ascii="宋体" w:hAnsi="宋体" w:eastAsia="宋体" w:cs="Calibri"/>
                <w:spacing w:val="-2"/>
                <w:kern w:val="0"/>
                <w:sz w:val="24"/>
                <w:szCs w:val="21"/>
              </w:rPr>
              <w:t>，主要</w:t>
            </w:r>
            <w:r>
              <w:rPr>
                <w:rFonts w:ascii="宋体" w:hAnsi="宋体" w:eastAsia="宋体" w:cs="Calibri"/>
                <w:spacing w:val="-2"/>
                <w:kern w:val="0"/>
                <w:sz w:val="24"/>
                <w:szCs w:val="21"/>
              </w:rPr>
              <w:t>包括：</w:t>
            </w:r>
            <w:r>
              <w:rPr>
                <w:rFonts w:hint="eastAsia" w:ascii="宋体" w:hAnsi="宋体" w:eastAsia="宋体" w:cs="Calibri"/>
                <w:spacing w:val="-2"/>
                <w:kern w:val="0"/>
                <w:sz w:val="24"/>
                <w:szCs w:val="21"/>
              </w:rPr>
              <w:t>交接</w:t>
            </w:r>
            <w:r>
              <w:rPr>
                <w:rFonts w:ascii="宋体" w:hAnsi="宋体" w:eastAsia="宋体" w:cs="Calibri"/>
                <w:spacing w:val="-2"/>
                <w:kern w:val="0"/>
                <w:sz w:val="24"/>
                <w:szCs w:val="21"/>
              </w:rPr>
              <w:t>方案、人员培训方案、人员稳定性方案、保密方案</w:t>
            </w:r>
            <w:r>
              <w:rPr>
                <w:rFonts w:hint="eastAsia" w:ascii="宋体" w:hAnsi="宋体" w:eastAsia="宋体" w:cs="Calibri"/>
                <w:spacing w:val="-2"/>
                <w:kern w:val="0"/>
                <w:sz w:val="24"/>
                <w:szCs w:val="21"/>
              </w:rPr>
              <w:t>等</w:t>
            </w:r>
            <w:r>
              <w:rPr>
                <w:rFonts w:ascii="宋体" w:hAnsi="宋体" w:eastAsia="宋体" w:cs="Calibri"/>
                <w:spacing w:val="-2"/>
                <w:kern w:val="0"/>
                <w:sz w:val="24"/>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435"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41"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3</w:t>
            </w:r>
            <w:r>
              <w:rPr>
                <w:rFonts w:hint="eastAsia" w:ascii="宋体" w:hAnsi="宋体" w:eastAsia="宋体" w:cs="Calibri"/>
                <w:spacing w:val="-2"/>
                <w:kern w:val="0"/>
                <w:sz w:val="24"/>
                <w:szCs w:val="21"/>
              </w:rPr>
              <w:t>）制定</w:t>
            </w:r>
            <w:r>
              <w:rPr>
                <w:rFonts w:ascii="宋体" w:hAnsi="宋体" w:eastAsia="宋体" w:cs="Calibri"/>
                <w:spacing w:val="-2"/>
                <w:kern w:val="0"/>
                <w:sz w:val="24"/>
                <w:szCs w:val="21"/>
              </w:rPr>
              <w:t>物业服务方案</w:t>
            </w:r>
            <w:r>
              <w:rPr>
                <w:rFonts w:hint="eastAsia" w:ascii="宋体" w:hAnsi="宋体" w:eastAsia="宋体" w:cs="Calibri"/>
                <w:spacing w:val="-2"/>
                <w:kern w:val="0"/>
                <w:sz w:val="24"/>
                <w:szCs w:val="21"/>
              </w:rPr>
              <w:t>，主要</w:t>
            </w:r>
            <w:r>
              <w:rPr>
                <w:rFonts w:ascii="宋体" w:hAnsi="宋体" w:eastAsia="宋体" w:cs="Calibri"/>
                <w:spacing w:val="-2"/>
                <w:kern w:val="0"/>
                <w:sz w:val="24"/>
                <w:szCs w:val="21"/>
              </w:rPr>
              <w:t>包括：</w:t>
            </w:r>
            <w:r>
              <w:rPr>
                <w:rFonts w:hint="eastAsia" w:ascii="宋体" w:hAnsi="宋体" w:eastAsia="宋体" w:cs="Calibri"/>
                <w:spacing w:val="-2"/>
                <w:kern w:val="0"/>
                <w:sz w:val="24"/>
                <w:szCs w:val="21"/>
              </w:rPr>
              <w:t>房屋维护服务方案、公用设施设备维护服务方案、</w:t>
            </w:r>
            <w:r>
              <w:rPr>
                <w:rFonts w:ascii="宋体" w:hAnsi="宋体" w:eastAsia="宋体" w:cs="Calibri"/>
                <w:spacing w:val="-2"/>
                <w:kern w:val="0"/>
                <w:sz w:val="24"/>
                <w:szCs w:val="21"/>
              </w:rPr>
              <w:t>绿化服务方案</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保洁服务方案、</w:t>
            </w:r>
            <w:r>
              <w:rPr>
                <w:rFonts w:hint="eastAsia" w:ascii="宋体" w:hAnsi="宋体" w:eastAsia="宋体" w:cs="Calibri"/>
                <w:spacing w:val="-2"/>
                <w:kern w:val="0"/>
                <w:sz w:val="24"/>
                <w:szCs w:val="21"/>
              </w:rPr>
              <w:t>保安</w:t>
            </w:r>
            <w:r>
              <w:rPr>
                <w:rFonts w:ascii="宋体" w:hAnsi="宋体" w:eastAsia="宋体" w:cs="Calibri"/>
                <w:spacing w:val="-2"/>
                <w:kern w:val="0"/>
                <w:sz w:val="24"/>
                <w:szCs w:val="21"/>
              </w:rPr>
              <w:t>服务方案、会议服务方案</w:t>
            </w:r>
            <w:r>
              <w:rPr>
                <w:rFonts w:hint="eastAsia" w:ascii="宋体" w:hAnsi="宋体" w:eastAsia="宋体" w:cs="Calibri"/>
                <w:spacing w:val="-2"/>
                <w:kern w:val="0"/>
                <w:sz w:val="24"/>
                <w:szCs w:val="21"/>
              </w:rPr>
              <w:t>等</w:t>
            </w:r>
            <w:r>
              <w:rPr>
                <w:rFonts w:ascii="宋体" w:hAnsi="宋体" w:eastAsia="宋体" w:cs="Calibri"/>
                <w:spacing w:val="-2"/>
                <w:kern w:val="0"/>
                <w:sz w:val="24"/>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7" w:type="dxa"/>
            <w:vMerge w:val="restart"/>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11</w:t>
            </w:r>
          </w:p>
        </w:tc>
        <w:tc>
          <w:tcPr>
            <w:tcW w:w="1934" w:type="dxa"/>
            <w:vMerge w:val="restart"/>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服务</w:t>
            </w:r>
            <w:r>
              <w:rPr>
                <w:rFonts w:hint="eastAsia" w:ascii="宋体" w:hAnsi="宋体" w:eastAsia="宋体" w:cs="Calibri"/>
                <w:spacing w:val="-2"/>
                <w:kern w:val="0"/>
                <w:sz w:val="24"/>
                <w:szCs w:val="21"/>
              </w:rPr>
              <w:t>热线及紧急维修</w:t>
            </w:r>
          </w:p>
        </w:tc>
        <w:tc>
          <w:tcPr>
            <w:tcW w:w="5941"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）设置</w:t>
            </w:r>
            <w:r>
              <w:rPr>
                <w:rFonts w:hint="eastAsia" w:ascii="宋体" w:hAnsi="Calibri" w:eastAsia="宋体" w:cs="Calibri"/>
                <w:spacing w:val="-2"/>
                <w:kern w:val="0"/>
                <w:sz w:val="24"/>
                <w:szCs w:val="21"/>
              </w:rPr>
              <w:t>24</w:t>
            </w:r>
            <w:r>
              <w:rPr>
                <w:rFonts w:hint="eastAsia" w:ascii="宋体" w:hAnsi="宋体" w:eastAsia="宋体" w:cs="Calibri"/>
                <w:spacing w:val="-2"/>
                <w:kern w:val="0"/>
                <w:sz w:val="24"/>
                <w:szCs w:val="21"/>
              </w:rPr>
              <w:t>小时报修服务热线。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123"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41"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2</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紧急维修</w:t>
            </w:r>
            <w:r>
              <w:rPr>
                <w:rFonts w:hint="eastAsia" w:ascii="宋体" w:hAnsi="宋体" w:eastAsia="宋体" w:cs="Calibri"/>
                <w:spacing w:val="-2"/>
                <w:kern w:val="0"/>
                <w:sz w:val="24"/>
                <w:szCs w:val="21"/>
              </w:rPr>
              <w:t>应当</w:t>
            </w:r>
            <w:r>
              <w:rPr>
                <w:rFonts w:ascii="宋体" w:hAnsi="Calibri" w:eastAsia="宋体" w:cs="Calibri"/>
                <w:spacing w:val="-2"/>
                <w:kern w:val="0"/>
                <w:sz w:val="24"/>
                <w:szCs w:val="21"/>
              </w:rPr>
              <w:t>15</w:t>
            </w:r>
            <w:r>
              <w:rPr>
                <w:rFonts w:ascii="宋体" w:hAnsi="宋体" w:eastAsia="宋体" w:cs="Calibri"/>
                <w:spacing w:val="-2"/>
                <w:kern w:val="0"/>
                <w:sz w:val="24"/>
                <w:szCs w:val="21"/>
              </w:rPr>
              <w:t>分钟内到达现场</w:t>
            </w:r>
            <w:r>
              <w:rPr>
                <w:rFonts w:hint="eastAsia" w:ascii="宋体" w:hAnsi="宋体" w:eastAsia="宋体" w:cs="Calibri"/>
                <w:spacing w:val="-2"/>
                <w:kern w:val="0"/>
                <w:sz w:val="24"/>
                <w:szCs w:val="21"/>
              </w:rPr>
              <w:t>，不间断维修直至修复。</w:t>
            </w:r>
          </w:p>
        </w:tc>
      </w:tr>
    </w:tbl>
    <w:p>
      <w:pPr>
        <w:widowControl/>
        <w:outlineLvl w:val="2"/>
        <w:rPr>
          <w:rFonts w:ascii="宋体" w:hAnsi="Calibri" w:eastAsia="宋体" w:cs="Calibri"/>
          <w:bCs/>
          <w:kern w:val="0"/>
          <w:sz w:val="24"/>
          <w:szCs w:val="21"/>
        </w:rPr>
      </w:pPr>
    </w:p>
    <w:p>
      <w:pPr>
        <w:widowControl/>
        <w:outlineLvl w:val="2"/>
        <w:rPr>
          <w:rFonts w:hint="eastAsia" w:ascii="黑体" w:hAnsi="Calibri" w:eastAsia="黑体" w:cs="Calibri"/>
          <w:b/>
          <w:bCs/>
          <w:kern w:val="0"/>
          <w:sz w:val="24"/>
          <w:szCs w:val="21"/>
        </w:rPr>
      </w:pPr>
    </w:p>
    <w:p>
      <w:pPr>
        <w:widowControl/>
        <w:outlineLvl w:val="2"/>
        <w:rPr>
          <w:rFonts w:hint="eastAsia" w:ascii="黑体" w:hAnsi="Calibri" w:eastAsia="黑体" w:cs="Calibri"/>
          <w:b/>
          <w:bCs/>
          <w:kern w:val="0"/>
          <w:sz w:val="24"/>
          <w:szCs w:val="21"/>
        </w:rPr>
      </w:pPr>
    </w:p>
    <w:p>
      <w:pPr>
        <w:widowControl/>
        <w:outlineLvl w:val="2"/>
        <w:rPr>
          <w:rFonts w:hint="eastAsia" w:ascii="黑体" w:hAnsi="Calibri" w:eastAsia="黑体" w:cs="Calibri"/>
          <w:b/>
          <w:bCs/>
          <w:kern w:val="0"/>
          <w:sz w:val="24"/>
          <w:szCs w:val="21"/>
        </w:rPr>
      </w:pPr>
    </w:p>
    <w:p>
      <w:pPr>
        <w:widowControl/>
        <w:outlineLvl w:val="2"/>
        <w:rPr>
          <w:rFonts w:hint="eastAsia" w:ascii="黑体" w:hAnsi="Calibri" w:eastAsia="黑体" w:cs="Calibri"/>
          <w:b/>
          <w:bCs/>
          <w:kern w:val="0"/>
          <w:sz w:val="24"/>
          <w:szCs w:val="21"/>
        </w:rPr>
      </w:pPr>
    </w:p>
    <w:p>
      <w:pPr>
        <w:widowControl/>
        <w:outlineLvl w:val="2"/>
        <w:rPr>
          <w:rFonts w:ascii="黑体" w:hAnsi="Calibri" w:eastAsia="黑体" w:cs="Calibri"/>
          <w:b/>
          <w:bCs/>
          <w:kern w:val="0"/>
          <w:sz w:val="24"/>
          <w:szCs w:val="21"/>
        </w:rPr>
      </w:pPr>
      <w:r>
        <w:rPr>
          <w:rFonts w:hint="eastAsia" w:ascii="黑体" w:hAnsi="Calibri" w:eastAsia="黑体" w:cs="Calibri"/>
          <w:b/>
          <w:bCs/>
          <w:kern w:val="0"/>
          <w:sz w:val="24"/>
          <w:szCs w:val="21"/>
        </w:rPr>
        <w:t>2.</w:t>
      </w:r>
      <w:r>
        <w:rPr>
          <w:rFonts w:ascii="黑体" w:hAnsi="宋体" w:eastAsia="黑体" w:cs="Calibri"/>
          <w:b/>
          <w:bCs/>
          <w:kern w:val="0"/>
          <w:sz w:val="24"/>
          <w:szCs w:val="21"/>
        </w:rPr>
        <w:t>房屋维护服务</w:t>
      </w:r>
    </w:p>
    <w:tbl>
      <w:tblPr>
        <w:tblStyle w:val="12"/>
        <w:tblW w:w="873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15" w:type="dxa"/>
          <w:left w:w="15" w:type="dxa"/>
          <w:bottom w:w="15" w:type="dxa"/>
          <w:right w:w="15" w:type="dxa"/>
        </w:tblCellMar>
      </w:tblPr>
      <w:tblGrid>
        <w:gridCol w:w="847"/>
        <w:gridCol w:w="2005"/>
        <w:gridCol w:w="58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47"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宋体" w:eastAsia="宋体" w:cs="Calibri"/>
                <w:bCs/>
                <w:spacing w:val="-2"/>
                <w:kern w:val="0"/>
                <w:sz w:val="24"/>
                <w:szCs w:val="21"/>
              </w:rPr>
              <w:t>序号</w:t>
            </w:r>
          </w:p>
        </w:tc>
        <w:tc>
          <w:tcPr>
            <w:tcW w:w="2005"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ascii="宋体" w:hAnsi="宋体" w:eastAsia="宋体" w:cs="Calibri"/>
                <w:bCs/>
                <w:spacing w:val="-2"/>
                <w:kern w:val="0"/>
                <w:sz w:val="24"/>
                <w:szCs w:val="21"/>
              </w:rPr>
              <w:t>服务内容</w:t>
            </w:r>
          </w:p>
        </w:tc>
        <w:tc>
          <w:tcPr>
            <w:tcW w:w="5880"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宋体" w:eastAsia="宋体" w:cs="Calibri"/>
                <w:bCs/>
                <w:spacing w:val="-2"/>
                <w:kern w:val="0"/>
                <w:sz w:val="24"/>
                <w:szCs w:val="21"/>
              </w:rPr>
              <w:t>服务标准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47" w:type="dxa"/>
            <w:vMerge w:val="restart"/>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1</w:t>
            </w:r>
          </w:p>
        </w:tc>
        <w:tc>
          <w:tcPr>
            <w:tcW w:w="2005" w:type="dxa"/>
            <w:vMerge w:val="restart"/>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主体结构、围护结构、部品部件</w:t>
            </w:r>
          </w:p>
        </w:tc>
        <w:tc>
          <w:tcPr>
            <w:tcW w:w="5880"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每季度至少</w:t>
            </w:r>
            <w:r>
              <w:rPr>
                <w:rFonts w:hint="eastAsia" w:ascii="宋体" w:hAnsi="宋体" w:eastAsia="宋体" w:cs="Calibri"/>
                <w:spacing w:val="-2"/>
                <w:kern w:val="0"/>
                <w:sz w:val="24"/>
                <w:szCs w:val="21"/>
              </w:rPr>
              <w:t>开展</w:t>
            </w:r>
            <w:r>
              <w:rPr>
                <w:rFonts w:ascii="宋体" w:hAnsi="Calibri" w:eastAsia="宋体" w:cs="Calibri"/>
                <w:spacing w:val="-2"/>
                <w:kern w:val="0"/>
                <w:sz w:val="24"/>
                <w:szCs w:val="21"/>
              </w:rPr>
              <w:t>1</w:t>
            </w:r>
            <w:r>
              <w:rPr>
                <w:rFonts w:ascii="宋体" w:hAnsi="宋体" w:eastAsia="宋体" w:cs="Calibri"/>
                <w:spacing w:val="-2"/>
                <w:kern w:val="0"/>
                <w:sz w:val="24"/>
                <w:szCs w:val="21"/>
              </w:rPr>
              <w:t>次</w:t>
            </w:r>
            <w:r>
              <w:rPr>
                <w:rFonts w:hint="eastAsia" w:ascii="宋体" w:hAnsi="宋体" w:eastAsia="宋体" w:cs="Calibri"/>
                <w:spacing w:val="-2"/>
                <w:kern w:val="0"/>
                <w:sz w:val="24"/>
                <w:szCs w:val="21"/>
              </w:rPr>
              <w:t>房屋结构安全</w:t>
            </w:r>
            <w:r>
              <w:rPr>
                <w:rFonts w:ascii="宋体" w:hAnsi="宋体" w:eastAsia="宋体" w:cs="Calibri"/>
                <w:spacing w:val="-2"/>
                <w:kern w:val="0"/>
                <w:sz w:val="24"/>
                <w:szCs w:val="21"/>
              </w:rPr>
              <w:t>巡视</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发现外观有变形、开裂等现象</w:t>
            </w:r>
            <w:r>
              <w:rPr>
                <w:rFonts w:hint="eastAsia" w:ascii="宋体" w:hAnsi="宋体" w:eastAsia="宋体" w:cs="Calibri"/>
                <w:spacing w:val="-2"/>
                <w:kern w:val="0"/>
                <w:sz w:val="24"/>
                <w:szCs w:val="21"/>
              </w:rPr>
              <w:t>，及时</w:t>
            </w:r>
            <w:r>
              <w:rPr>
                <w:rFonts w:ascii="宋体" w:hAnsi="宋体" w:eastAsia="宋体" w:cs="Calibri"/>
                <w:spacing w:val="-2"/>
                <w:kern w:val="0"/>
                <w:sz w:val="24"/>
                <w:szCs w:val="21"/>
              </w:rPr>
              <w:t>建议</w:t>
            </w:r>
            <w:r>
              <w:rPr>
                <w:rFonts w:hint="eastAsia" w:ascii="宋体" w:hAnsi="宋体" w:eastAsia="宋体" w:cs="Calibri"/>
                <w:spacing w:val="-2"/>
                <w:kern w:val="0"/>
                <w:sz w:val="24"/>
                <w:szCs w:val="21"/>
              </w:rPr>
              <w:t>采购人</w:t>
            </w:r>
            <w:r>
              <w:rPr>
                <w:rFonts w:ascii="宋体" w:hAnsi="宋体" w:eastAsia="宋体" w:cs="Calibri"/>
                <w:spacing w:val="-2"/>
                <w:kern w:val="0"/>
                <w:sz w:val="24"/>
                <w:szCs w:val="21"/>
              </w:rPr>
              <w:t>申请房屋安全鉴定</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并采取必要的避险和防护措施</w:t>
            </w:r>
            <w:r>
              <w:rPr>
                <w:rFonts w:hint="eastAsia" w:ascii="宋体" w:hAnsi="宋体" w:eastAsia="宋体" w:cs="Calibri"/>
                <w:spacing w:val="-2"/>
                <w:kern w:val="0"/>
                <w:sz w:val="24"/>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880"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2</w:t>
            </w:r>
            <w:r>
              <w:rPr>
                <w:rFonts w:hint="eastAsia" w:ascii="宋体" w:hAnsi="宋体" w:eastAsia="宋体" w:cs="Calibri"/>
                <w:spacing w:val="-2"/>
                <w:kern w:val="0"/>
                <w:sz w:val="24"/>
                <w:szCs w:val="21"/>
              </w:rPr>
              <w:t>）每季度至少开展</w:t>
            </w:r>
            <w:r>
              <w:rPr>
                <w:rFonts w:hint="eastAsia" w:ascii="宋体" w:hAnsi="Calibri" w:eastAsia="宋体" w:cs="Calibri"/>
                <w:spacing w:val="-2"/>
                <w:kern w:val="0"/>
                <w:sz w:val="24"/>
                <w:szCs w:val="21"/>
              </w:rPr>
              <w:t>1</w:t>
            </w:r>
            <w:r>
              <w:rPr>
                <w:rFonts w:ascii="宋体" w:hAnsi="宋体" w:eastAsia="宋体" w:cs="Calibri"/>
                <w:spacing w:val="-2"/>
                <w:kern w:val="0"/>
                <w:sz w:val="24"/>
                <w:szCs w:val="21"/>
              </w:rPr>
              <w:t>次外墙贴饰面、幕墙玻璃、雨篷、散水、空调室外机支撑构件等</w:t>
            </w:r>
            <w:r>
              <w:rPr>
                <w:rFonts w:hint="eastAsia" w:ascii="宋体" w:hAnsi="宋体" w:eastAsia="宋体" w:cs="Calibri"/>
                <w:spacing w:val="-2"/>
                <w:kern w:val="0"/>
                <w:sz w:val="24"/>
                <w:szCs w:val="21"/>
              </w:rPr>
              <w:t>检查，发现破损，及时向采购人报告，按采购人要求出具维修方案，待采购人同意后按维修方案实施维修。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880"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3</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每半月至少</w:t>
            </w:r>
            <w:r>
              <w:rPr>
                <w:rFonts w:hint="eastAsia" w:ascii="宋体" w:hAnsi="宋体" w:eastAsia="宋体" w:cs="Calibri"/>
                <w:spacing w:val="-2"/>
                <w:kern w:val="0"/>
                <w:sz w:val="24"/>
                <w:szCs w:val="21"/>
              </w:rPr>
              <w:t>开展</w:t>
            </w:r>
            <w:r>
              <w:rPr>
                <w:rFonts w:ascii="宋体" w:hAnsi="Calibri" w:eastAsia="宋体" w:cs="Calibri"/>
                <w:spacing w:val="-2"/>
                <w:kern w:val="0"/>
                <w:sz w:val="24"/>
                <w:szCs w:val="21"/>
              </w:rPr>
              <w:t>1</w:t>
            </w:r>
            <w:r>
              <w:rPr>
                <w:rFonts w:ascii="宋体" w:hAnsi="宋体" w:eastAsia="宋体" w:cs="Calibri"/>
                <w:spacing w:val="-2"/>
                <w:kern w:val="0"/>
                <w:sz w:val="24"/>
                <w:szCs w:val="21"/>
              </w:rPr>
              <w:t>次公用部位的门、窗、楼梯、通风道</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室内地面、墙面、吊顶和室外屋面等巡查</w:t>
            </w:r>
            <w:r>
              <w:rPr>
                <w:rFonts w:hint="eastAsia" w:ascii="宋体" w:hAnsi="宋体" w:eastAsia="宋体" w:cs="Calibri"/>
                <w:spacing w:val="-2"/>
                <w:kern w:val="0"/>
                <w:sz w:val="24"/>
                <w:szCs w:val="21"/>
              </w:rPr>
              <w:t>，发现破损，及时向采购人报告，按采购人要求出具维修方案，待采购人同意后按维修方案实施维修。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880"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4</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每年强降雨天气前后、雨雪季节检查屋面防水和雨落管等</w:t>
            </w:r>
            <w:r>
              <w:rPr>
                <w:rFonts w:hint="eastAsia" w:ascii="宋体" w:hAnsi="宋体" w:eastAsia="宋体" w:cs="Calibri"/>
                <w:spacing w:val="-2"/>
                <w:kern w:val="0"/>
                <w:sz w:val="24"/>
                <w:szCs w:val="21"/>
              </w:rPr>
              <w:t>，发现破损，及时向采购人报告，按采购人要求出具维修方案，待采购人同意后按维修方案实施维修。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880"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5</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办公楼外观完好，</w:t>
            </w:r>
            <w:r>
              <w:rPr>
                <w:rFonts w:hint="eastAsia" w:ascii="宋体" w:hAnsi="宋体" w:eastAsia="宋体" w:cs="Calibri"/>
                <w:spacing w:val="-2"/>
                <w:kern w:val="0"/>
                <w:sz w:val="24"/>
                <w:szCs w:val="21"/>
              </w:rPr>
              <w:t>建筑装饰面</w:t>
            </w:r>
            <w:r>
              <w:rPr>
                <w:rFonts w:ascii="宋体" w:hAnsi="宋体" w:eastAsia="宋体" w:cs="Calibri"/>
                <w:spacing w:val="-2"/>
                <w:kern w:val="0"/>
                <w:sz w:val="24"/>
                <w:szCs w:val="21"/>
              </w:rPr>
              <w:t>无脱落</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无破损</w:t>
            </w:r>
            <w:r>
              <w:rPr>
                <w:rFonts w:hint="eastAsia" w:ascii="宋体" w:hAnsi="宋体" w:eastAsia="宋体" w:cs="Calibri"/>
                <w:spacing w:val="-2"/>
                <w:kern w:val="0"/>
                <w:sz w:val="24"/>
                <w:szCs w:val="21"/>
              </w:rPr>
              <w:t>、无</w:t>
            </w:r>
            <w:r>
              <w:rPr>
                <w:rFonts w:ascii="宋体" w:hAnsi="宋体" w:eastAsia="宋体" w:cs="Calibri"/>
                <w:spacing w:val="-2"/>
                <w:kern w:val="0"/>
                <w:sz w:val="24"/>
                <w:szCs w:val="21"/>
              </w:rPr>
              <w:t>污渍</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玻璃幕墙清洁明亮、无破损</w:t>
            </w:r>
            <w:r>
              <w:rPr>
                <w:rFonts w:hint="eastAsia" w:ascii="宋体" w:hAnsi="宋体" w:eastAsia="宋体" w:cs="Calibri"/>
                <w:spacing w:val="-2"/>
                <w:kern w:val="0"/>
                <w:sz w:val="24"/>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953"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880"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6</w:t>
            </w:r>
            <w:r>
              <w:rPr>
                <w:rFonts w:hint="eastAsia" w:ascii="宋体" w:hAnsi="宋体" w:eastAsia="宋体" w:cs="Calibri"/>
                <w:spacing w:val="-2"/>
                <w:kern w:val="0"/>
                <w:sz w:val="24"/>
                <w:szCs w:val="21"/>
              </w:rPr>
              <w:t>）通道、楼梯、</w:t>
            </w:r>
            <w:r>
              <w:rPr>
                <w:rFonts w:ascii="宋体" w:hAnsi="宋体" w:eastAsia="宋体" w:cs="Calibri"/>
                <w:spacing w:val="-2"/>
                <w:kern w:val="0"/>
                <w:sz w:val="24"/>
                <w:szCs w:val="21"/>
              </w:rPr>
              <w:t>门窗等设施的完好和正常使用</w:t>
            </w:r>
            <w:r>
              <w:rPr>
                <w:rFonts w:hint="eastAsia" w:ascii="宋体" w:hAnsi="宋体" w:eastAsia="宋体" w:cs="Calibri"/>
                <w:spacing w:val="-2"/>
                <w:kern w:val="0"/>
                <w:sz w:val="24"/>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47" w:type="dxa"/>
            <w:vMerge w:val="restart"/>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2</w:t>
            </w:r>
          </w:p>
        </w:tc>
        <w:tc>
          <w:tcPr>
            <w:tcW w:w="2005" w:type="dxa"/>
            <w:vMerge w:val="restart"/>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其他设施</w:t>
            </w:r>
          </w:p>
        </w:tc>
        <w:tc>
          <w:tcPr>
            <w:tcW w:w="5880"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）每半月至少开展</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次大门、围墙、道路、场地、管井、沟渠等巡查，每半月至少检查</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次雨污水管井、化粪池等巡查，发现破损，及时向采购人报告，按采购人要求出具维修方案，待采购人同意后按维修方案实施维修。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880"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2</w:t>
            </w:r>
            <w:r>
              <w:rPr>
                <w:rFonts w:hint="eastAsia" w:ascii="宋体" w:hAnsi="宋体" w:eastAsia="宋体" w:cs="Calibri"/>
                <w:spacing w:val="-2"/>
                <w:kern w:val="0"/>
                <w:sz w:val="24"/>
                <w:szCs w:val="21"/>
              </w:rPr>
              <w:t>）每年至少开展</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次防雷装置检测，发现失效，及时向采购人报告，按采购人要求出具维修方案，待采购人同意后按维修方案实施维修。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880"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3</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路面状态良好，地漏通畅不堵塞</w:t>
            </w:r>
            <w:r>
              <w:rPr>
                <w:rFonts w:hint="eastAsia" w:ascii="宋体" w:hAnsi="宋体" w:eastAsia="宋体" w:cs="Calibri"/>
                <w:spacing w:val="-2"/>
                <w:kern w:val="0"/>
                <w:sz w:val="24"/>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435"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880"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4</w:t>
            </w:r>
            <w:r>
              <w:rPr>
                <w:rFonts w:hint="eastAsia" w:ascii="宋体" w:hAnsi="宋体" w:eastAsia="宋体" w:cs="Calibri"/>
                <w:spacing w:val="-2"/>
                <w:kern w:val="0"/>
                <w:sz w:val="24"/>
                <w:szCs w:val="21"/>
              </w:rPr>
              <w:t>）接到采购人家具报修服务后，及时通知家具供货商对保修期内的家具进行维修，及时对保修期外的家具进行维修。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47" w:type="dxa"/>
            <w:vMerge w:val="restart"/>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3</w:t>
            </w:r>
          </w:p>
        </w:tc>
        <w:tc>
          <w:tcPr>
            <w:tcW w:w="2005" w:type="dxa"/>
            <w:vMerge w:val="restart"/>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装饰装修</w:t>
            </w:r>
            <w:r>
              <w:rPr>
                <w:rFonts w:hint="eastAsia" w:ascii="宋体" w:hAnsi="宋体" w:eastAsia="宋体" w:cs="Calibri"/>
                <w:spacing w:val="-2"/>
                <w:kern w:val="0"/>
                <w:sz w:val="24"/>
                <w:szCs w:val="21"/>
              </w:rPr>
              <w:t>监督</w:t>
            </w:r>
            <w:r>
              <w:rPr>
                <w:rFonts w:ascii="宋体" w:hAnsi="宋体" w:eastAsia="宋体" w:cs="Calibri"/>
                <w:spacing w:val="-2"/>
                <w:kern w:val="0"/>
                <w:sz w:val="24"/>
                <w:szCs w:val="21"/>
              </w:rPr>
              <w:t>管理</w:t>
            </w:r>
          </w:p>
        </w:tc>
        <w:tc>
          <w:tcPr>
            <w:tcW w:w="5880"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）装饰装修前，供应商应当与采购人或采购人委托的装修企业签订装饰装修管理服务协议，告知装饰装修须知，并对装饰装修过程进行管理服务。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880"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2</w:t>
            </w:r>
            <w:r>
              <w:rPr>
                <w:rFonts w:hint="eastAsia" w:ascii="宋体" w:hAnsi="宋体" w:eastAsia="宋体" w:cs="Calibri"/>
                <w:spacing w:val="-2"/>
                <w:kern w:val="0"/>
                <w:sz w:val="24"/>
                <w:szCs w:val="21"/>
              </w:rPr>
              <w:t>）根据协议内容，做好装修垃圾临时堆放、清运等。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435"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880"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3</w:t>
            </w:r>
            <w:r>
              <w:rPr>
                <w:rFonts w:hint="eastAsia" w:ascii="宋体" w:hAnsi="宋体" w:eastAsia="宋体" w:cs="Calibri"/>
                <w:spacing w:val="-2"/>
                <w:kern w:val="0"/>
                <w:sz w:val="24"/>
                <w:szCs w:val="21"/>
              </w:rPr>
              <w:t>）受采购人委托</w:t>
            </w:r>
            <w:r>
              <w:rPr>
                <w:rFonts w:ascii="宋体" w:hAnsi="宋体" w:eastAsia="宋体" w:cs="Calibri"/>
                <w:spacing w:val="-2"/>
                <w:kern w:val="0"/>
                <w:sz w:val="24"/>
                <w:szCs w:val="21"/>
              </w:rPr>
              <w:t>对房屋内装修进行严格的监督管理</w:t>
            </w:r>
            <w:r>
              <w:rPr>
                <w:rFonts w:hint="eastAsia" w:ascii="宋体" w:hAnsi="宋体" w:eastAsia="宋体" w:cs="Calibri"/>
                <w:spacing w:val="-2"/>
                <w:kern w:val="0"/>
                <w:sz w:val="24"/>
                <w:szCs w:val="21"/>
              </w:rPr>
              <w:t>，发现问题及时上报，</w:t>
            </w:r>
            <w:r>
              <w:rPr>
                <w:rFonts w:ascii="宋体" w:hAnsi="宋体" w:eastAsia="宋体" w:cs="Calibri"/>
                <w:spacing w:val="-2"/>
                <w:kern w:val="0"/>
                <w:sz w:val="24"/>
                <w:szCs w:val="21"/>
              </w:rPr>
              <w:t>确保不因装修而危及大楼结构安全、人身安全和影响正常办公秩序</w:t>
            </w:r>
            <w:r>
              <w:rPr>
                <w:rFonts w:hint="eastAsia" w:ascii="宋体" w:hAnsi="宋体" w:eastAsia="宋体" w:cs="Calibri"/>
                <w:spacing w:val="-2"/>
                <w:kern w:val="0"/>
                <w:sz w:val="24"/>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47" w:type="dxa"/>
            <w:vMerge w:val="restart"/>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4</w:t>
            </w:r>
          </w:p>
        </w:tc>
        <w:tc>
          <w:tcPr>
            <w:tcW w:w="2005" w:type="dxa"/>
            <w:vMerge w:val="restart"/>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标识标牌</w:t>
            </w:r>
          </w:p>
        </w:tc>
        <w:tc>
          <w:tcPr>
            <w:tcW w:w="5880"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）标识标牌符合《公共信息图形符号 第</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部分：通用符号》（</w:t>
            </w:r>
            <w:r>
              <w:rPr>
                <w:rFonts w:hint="eastAsia" w:ascii="宋体" w:hAnsi="Calibri" w:eastAsia="宋体" w:cs="Calibri"/>
                <w:spacing w:val="-2"/>
                <w:kern w:val="0"/>
                <w:sz w:val="24"/>
                <w:szCs w:val="21"/>
              </w:rPr>
              <w:t>GB/T 10001.1</w:t>
            </w:r>
            <w:r>
              <w:rPr>
                <w:rFonts w:hint="eastAsia" w:ascii="宋体" w:hAnsi="宋体" w:eastAsia="宋体" w:cs="Calibri"/>
                <w:spacing w:val="-2"/>
                <w:kern w:val="0"/>
                <w:sz w:val="24"/>
                <w:szCs w:val="21"/>
              </w:rPr>
              <w:t>）的相关要求，消防与安全标识符合《安全标志及其使用导则》（</w:t>
            </w:r>
            <w:r>
              <w:rPr>
                <w:rFonts w:hint="eastAsia" w:ascii="宋体" w:hAnsi="Calibri" w:eastAsia="宋体" w:cs="Calibri"/>
                <w:spacing w:val="-2"/>
                <w:kern w:val="0"/>
                <w:sz w:val="24"/>
                <w:szCs w:val="21"/>
              </w:rPr>
              <w:t>GB2894</w:t>
            </w:r>
            <w:r>
              <w:rPr>
                <w:rFonts w:hint="eastAsia" w:ascii="宋体" w:hAnsi="宋体" w:eastAsia="宋体" w:cs="Calibri"/>
                <w:spacing w:val="-2"/>
                <w:kern w:val="0"/>
                <w:sz w:val="24"/>
                <w:szCs w:val="21"/>
              </w:rPr>
              <w:t>）、《消防安全标志　第</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部分：标志》（</w:t>
            </w:r>
            <w:r>
              <w:rPr>
                <w:rFonts w:hint="eastAsia" w:ascii="宋体" w:hAnsi="Calibri" w:eastAsia="宋体" w:cs="Calibri"/>
                <w:spacing w:val="-2"/>
                <w:kern w:val="0"/>
                <w:sz w:val="24"/>
                <w:szCs w:val="21"/>
              </w:rPr>
              <w:t>GB13495.1</w:t>
            </w:r>
            <w:r>
              <w:rPr>
                <w:rFonts w:hint="eastAsia" w:ascii="宋体" w:hAnsi="宋体" w:eastAsia="宋体" w:cs="Calibri"/>
                <w:spacing w:val="-2"/>
                <w:kern w:val="0"/>
                <w:sz w:val="24"/>
                <w:szCs w:val="21"/>
              </w:rPr>
              <w:t>）的相关要求。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123"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880"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2</w:t>
            </w:r>
            <w:r>
              <w:rPr>
                <w:rFonts w:hint="eastAsia" w:ascii="宋体" w:hAnsi="宋体" w:eastAsia="宋体" w:cs="Calibri"/>
                <w:spacing w:val="-2"/>
                <w:kern w:val="0"/>
                <w:sz w:val="24"/>
                <w:szCs w:val="21"/>
              </w:rPr>
              <w:t>）每月至少检查</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次标识标牌和消防与安全标识。应当规范清晰、路线指引正确、安装稳固。</w:t>
            </w:r>
          </w:p>
        </w:tc>
      </w:tr>
    </w:tbl>
    <w:p>
      <w:pPr>
        <w:widowControl/>
        <w:outlineLvl w:val="2"/>
        <w:rPr>
          <w:rFonts w:ascii="宋体" w:hAnsi="Calibri" w:eastAsia="宋体" w:cs="Calibri"/>
          <w:bCs/>
          <w:kern w:val="0"/>
          <w:sz w:val="24"/>
          <w:szCs w:val="21"/>
        </w:rPr>
      </w:pPr>
      <w:r>
        <w:rPr>
          <w:rFonts w:ascii="宋体" w:hAnsi="Calibri" w:eastAsia="宋体" w:cs="Calibri"/>
          <w:bCs/>
          <w:kern w:val="0"/>
          <w:sz w:val="24"/>
          <w:szCs w:val="21"/>
        </w:rPr>
        <w:t> </w:t>
      </w:r>
    </w:p>
    <w:p>
      <w:pPr>
        <w:widowControl/>
        <w:outlineLvl w:val="2"/>
        <w:rPr>
          <w:rFonts w:ascii="黑体" w:hAnsi="Calibri" w:eastAsia="黑体" w:cs="Calibri"/>
          <w:b/>
          <w:bCs/>
          <w:kern w:val="0"/>
          <w:sz w:val="24"/>
          <w:szCs w:val="21"/>
        </w:rPr>
      </w:pPr>
      <w:r>
        <w:rPr>
          <w:rFonts w:hint="eastAsia" w:ascii="黑体" w:hAnsi="Calibri" w:eastAsia="黑体" w:cs="Calibri"/>
          <w:b/>
          <w:bCs/>
          <w:kern w:val="0"/>
          <w:sz w:val="24"/>
          <w:szCs w:val="21"/>
        </w:rPr>
        <w:t>3.</w:t>
      </w:r>
      <w:r>
        <w:rPr>
          <w:rFonts w:hint="eastAsia" w:ascii="黑体" w:hAnsi="宋体" w:eastAsia="黑体" w:cs="Calibri"/>
          <w:b/>
          <w:bCs/>
          <w:kern w:val="0"/>
          <w:sz w:val="24"/>
          <w:szCs w:val="21"/>
        </w:rPr>
        <w:t>公用设施设备维护服务</w:t>
      </w:r>
    </w:p>
    <w:tbl>
      <w:tblPr>
        <w:tblStyle w:val="12"/>
        <w:tblW w:w="873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15" w:type="dxa"/>
          <w:left w:w="15" w:type="dxa"/>
          <w:bottom w:w="15" w:type="dxa"/>
          <w:right w:w="15" w:type="dxa"/>
        </w:tblCellMar>
      </w:tblPr>
      <w:tblGrid>
        <w:gridCol w:w="854"/>
        <w:gridCol w:w="1924"/>
        <w:gridCol w:w="59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4"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宋体" w:eastAsia="宋体" w:cs="Calibri"/>
                <w:bCs/>
                <w:spacing w:val="-2"/>
                <w:kern w:val="0"/>
                <w:sz w:val="24"/>
                <w:szCs w:val="21"/>
              </w:rPr>
              <w:t>序号</w:t>
            </w:r>
          </w:p>
        </w:tc>
        <w:tc>
          <w:tcPr>
            <w:tcW w:w="1924"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ascii="宋体" w:hAnsi="宋体" w:eastAsia="宋体" w:cs="Calibri"/>
                <w:bCs/>
                <w:spacing w:val="-2"/>
                <w:kern w:val="0"/>
                <w:sz w:val="24"/>
                <w:szCs w:val="21"/>
              </w:rPr>
              <w:t>服务内容</w:t>
            </w:r>
          </w:p>
        </w:tc>
        <w:tc>
          <w:tcPr>
            <w:tcW w:w="5954"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宋体" w:eastAsia="宋体" w:cs="Calibri"/>
                <w:bCs/>
                <w:spacing w:val="-2"/>
                <w:kern w:val="0"/>
                <w:sz w:val="24"/>
                <w:szCs w:val="21"/>
              </w:rPr>
              <w:t>服务标准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4" w:type="dxa"/>
            <w:vMerge w:val="restart"/>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1</w:t>
            </w:r>
          </w:p>
        </w:tc>
        <w:tc>
          <w:tcPr>
            <w:tcW w:w="1924" w:type="dxa"/>
            <w:vMerge w:val="restart"/>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基本要求</w:t>
            </w: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）重大节假日及恶劣天气前后，组织系统巡检</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435"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2</w:t>
            </w:r>
            <w:r>
              <w:rPr>
                <w:rFonts w:hint="eastAsia" w:ascii="宋体" w:hAnsi="宋体" w:eastAsia="宋体" w:cs="Calibri"/>
                <w:spacing w:val="-2"/>
                <w:kern w:val="0"/>
                <w:sz w:val="24"/>
                <w:szCs w:val="21"/>
              </w:rPr>
              <w:t>）具备设施设备安全、稳定运行的环境和场所（含有限空间），温湿度、照度、粉尘和烟雾浓度等符合相关安全规范。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90" w:hRule="atLeast"/>
        </w:trPr>
        <w:tc>
          <w:tcPr>
            <w:tcW w:w="854" w:type="dxa"/>
            <w:vMerge w:val="restart"/>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2</w:t>
            </w:r>
          </w:p>
        </w:tc>
        <w:tc>
          <w:tcPr>
            <w:tcW w:w="1924" w:type="dxa"/>
            <w:vMerge w:val="restart"/>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设备机房</w:t>
            </w: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设备机房门口有机房类别及安全标志。落实各类机房责任人、督查人，且设备系统图、应急预案流程图、管理制度、特种作业人员资格证书等上墙文件或证书符合各设备机房国家标准规范要求，机房巡视及外来人员记录清晰完整，标识统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45"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2</w:t>
            </w:r>
            <w:r>
              <w:rPr>
                <w:rFonts w:hint="eastAsia" w:ascii="宋体" w:hAnsi="宋体" w:eastAsia="宋体" w:cs="Calibri"/>
                <w:spacing w:val="-2"/>
                <w:kern w:val="0"/>
                <w:sz w:val="24"/>
                <w:szCs w:val="21"/>
              </w:rPr>
              <w:t>）设备机房门窗、锁具应当完好、有效。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83"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3</w:t>
            </w:r>
            <w:r>
              <w:rPr>
                <w:rFonts w:hint="eastAsia" w:ascii="宋体" w:hAnsi="宋体" w:eastAsia="宋体" w:cs="Calibri"/>
                <w:spacing w:val="-2"/>
                <w:kern w:val="0"/>
                <w:sz w:val="24"/>
                <w:szCs w:val="21"/>
              </w:rPr>
              <w:t>）每半月至少开展</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次清洁，整洁有序、无杂物、无积尘、无鼠、无虫害，温湿度符合设备运行要求。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81"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4</w:t>
            </w:r>
            <w:r>
              <w:rPr>
                <w:rFonts w:hint="eastAsia" w:ascii="宋体" w:hAnsi="宋体" w:eastAsia="宋体" w:cs="Calibri"/>
                <w:spacing w:val="-2"/>
                <w:kern w:val="0"/>
                <w:sz w:val="24"/>
                <w:szCs w:val="21"/>
              </w:rPr>
              <w:t>）按各设备机房国家标准规范规定维护</w:t>
            </w:r>
            <w:r>
              <w:rPr>
                <w:rFonts w:hint="eastAsia" w:ascii="宋体" w:hAnsi="Calibri" w:eastAsia="宋体" w:cs="Calibri"/>
                <w:spacing w:val="-2"/>
                <w:kern w:val="0"/>
                <w:sz w:val="24"/>
                <w:szCs w:val="21"/>
              </w:rPr>
              <w:t>/</w:t>
            </w:r>
            <w:r>
              <w:rPr>
                <w:rFonts w:hint="eastAsia" w:ascii="宋体" w:hAnsi="宋体" w:eastAsia="宋体" w:cs="Calibri"/>
                <w:spacing w:val="-2"/>
                <w:kern w:val="0"/>
                <w:sz w:val="24"/>
                <w:szCs w:val="21"/>
              </w:rPr>
              <w:t>保管消防、通风、应急照明，防止小动物进入。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93"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5</w:t>
            </w:r>
            <w:r>
              <w:rPr>
                <w:rFonts w:hint="eastAsia" w:ascii="宋体" w:hAnsi="宋体" w:eastAsia="宋体" w:cs="Calibri"/>
                <w:spacing w:val="-2"/>
                <w:kern w:val="0"/>
                <w:sz w:val="24"/>
                <w:szCs w:val="21"/>
              </w:rPr>
              <w:t>）安全防护用具配置齐全，检验合格。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150"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6</w:t>
            </w:r>
            <w:r>
              <w:rPr>
                <w:rFonts w:hint="eastAsia" w:ascii="宋体" w:hAnsi="宋体" w:eastAsia="宋体" w:cs="Calibri"/>
                <w:spacing w:val="-2"/>
                <w:kern w:val="0"/>
                <w:sz w:val="24"/>
                <w:szCs w:val="21"/>
              </w:rPr>
              <w:t>）应急设施设备用品应当齐全、完备，可随时启用。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4" w:type="dxa"/>
            <w:vMerge w:val="restart"/>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3</w:t>
            </w:r>
          </w:p>
        </w:tc>
        <w:tc>
          <w:tcPr>
            <w:tcW w:w="1924" w:type="dxa"/>
            <w:vMerge w:val="restart"/>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给排水系统</w:t>
            </w: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）生活饮用水卫生符合《生活饮用水卫生标准》（</w:t>
            </w:r>
            <w:r>
              <w:rPr>
                <w:rFonts w:hint="eastAsia" w:ascii="宋体" w:hAnsi="Calibri" w:eastAsia="宋体" w:cs="Calibri"/>
                <w:spacing w:val="-2"/>
                <w:kern w:val="0"/>
                <w:sz w:val="24"/>
                <w:szCs w:val="21"/>
              </w:rPr>
              <w:t>GB5749</w:t>
            </w:r>
            <w:r>
              <w:rPr>
                <w:rFonts w:hint="eastAsia" w:ascii="宋体" w:hAnsi="宋体" w:eastAsia="宋体" w:cs="Calibri"/>
                <w:spacing w:val="-2"/>
                <w:kern w:val="0"/>
                <w:sz w:val="24"/>
                <w:szCs w:val="21"/>
              </w:rPr>
              <w:t>）的相关要求。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2</w:t>
            </w:r>
            <w:r>
              <w:rPr>
                <w:rFonts w:hint="eastAsia" w:ascii="宋体" w:hAnsi="宋体" w:eastAsia="宋体" w:cs="Calibri"/>
                <w:spacing w:val="-2"/>
                <w:kern w:val="0"/>
                <w:sz w:val="24"/>
                <w:szCs w:val="21"/>
              </w:rPr>
              <w:t>）二次供水卫生符合《二次供水设施卫生规范》（</w:t>
            </w:r>
            <w:r>
              <w:rPr>
                <w:rFonts w:hint="eastAsia" w:ascii="宋体" w:hAnsi="Calibri" w:eastAsia="宋体" w:cs="Calibri"/>
                <w:spacing w:val="-2"/>
                <w:kern w:val="0"/>
                <w:sz w:val="24"/>
                <w:szCs w:val="21"/>
              </w:rPr>
              <w:t>GB17051</w:t>
            </w:r>
            <w:r>
              <w:rPr>
                <w:rFonts w:hint="eastAsia" w:ascii="宋体" w:hAnsi="宋体" w:eastAsia="宋体" w:cs="Calibri"/>
                <w:spacing w:val="-2"/>
                <w:kern w:val="0"/>
                <w:sz w:val="24"/>
                <w:szCs w:val="21"/>
              </w:rPr>
              <w:t>）的相关要求。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3</w:t>
            </w:r>
            <w:r>
              <w:rPr>
                <w:rFonts w:hint="eastAsia" w:ascii="宋体" w:hAnsi="宋体" w:eastAsia="宋体" w:cs="Calibri"/>
                <w:spacing w:val="-2"/>
                <w:kern w:val="0"/>
                <w:sz w:val="24"/>
                <w:szCs w:val="21"/>
              </w:rPr>
              <w:t>）设施设备、阀门、管道等运行正常，无跑、冒、滴、漏现象。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4</w:t>
            </w:r>
            <w:r>
              <w:rPr>
                <w:rFonts w:hint="eastAsia" w:ascii="宋体" w:hAnsi="宋体" w:eastAsia="宋体" w:cs="Calibri"/>
                <w:spacing w:val="-2"/>
                <w:kern w:val="0"/>
                <w:sz w:val="24"/>
                <w:szCs w:val="21"/>
              </w:rPr>
              <w:t>）有水泵房、水箱间的，每日至少巡视</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次。每年至少养护</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次水泵。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5</w:t>
            </w:r>
            <w:r>
              <w:rPr>
                <w:rFonts w:hint="eastAsia" w:ascii="宋体" w:hAnsi="宋体" w:eastAsia="宋体" w:cs="Calibri"/>
                <w:spacing w:val="-2"/>
                <w:kern w:val="0"/>
                <w:sz w:val="24"/>
                <w:szCs w:val="21"/>
              </w:rPr>
              <w:t>）遇供水单位限水、停水，按规定时间通知采购人。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123"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6</w:t>
            </w:r>
            <w:r>
              <w:rPr>
                <w:rFonts w:hint="eastAsia" w:ascii="宋体" w:hAnsi="宋体" w:eastAsia="宋体" w:cs="Calibri"/>
                <w:spacing w:val="-2"/>
                <w:kern w:val="0"/>
                <w:sz w:val="24"/>
                <w:szCs w:val="21"/>
              </w:rPr>
              <w:t>）每季度至少开展</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次对排水管进行疏通、清污，保证室内外排水系统通畅。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4" w:type="dxa"/>
            <w:vMerge w:val="restart"/>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4</w:t>
            </w:r>
          </w:p>
        </w:tc>
        <w:tc>
          <w:tcPr>
            <w:tcW w:w="1924" w:type="dxa"/>
            <w:vMerge w:val="restart"/>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电梯系统</w:t>
            </w: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）电梯运行平稳、无异响、平层、开关正常。每周至少开展</w:t>
            </w:r>
            <w:r>
              <w:rPr>
                <w:rFonts w:hint="eastAsia" w:ascii="宋体" w:hAnsi="Calibri" w:eastAsia="宋体" w:cs="Calibri"/>
                <w:spacing w:val="-2"/>
                <w:kern w:val="0"/>
                <w:sz w:val="24"/>
                <w:szCs w:val="21"/>
              </w:rPr>
              <w:t>2</w:t>
            </w:r>
            <w:r>
              <w:rPr>
                <w:rFonts w:hint="eastAsia" w:ascii="宋体" w:hAnsi="宋体" w:eastAsia="宋体" w:cs="Calibri"/>
                <w:spacing w:val="-2"/>
                <w:kern w:val="0"/>
                <w:sz w:val="24"/>
                <w:szCs w:val="21"/>
              </w:rPr>
              <w:t>次电梯的安全状况检查。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2</w:t>
            </w:r>
            <w:r>
              <w:rPr>
                <w:rFonts w:hint="eastAsia" w:ascii="宋体" w:hAnsi="宋体" w:eastAsia="宋体" w:cs="Calibri"/>
                <w:spacing w:val="-2"/>
                <w:kern w:val="0"/>
                <w:sz w:val="24"/>
                <w:szCs w:val="21"/>
              </w:rPr>
              <w:t>）电梯准用证、年检合格证等证件齐全。相关证件、紧急救援电话和乘客注意事项置于轿厢醒目位置。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3</w:t>
            </w:r>
            <w:r>
              <w:rPr>
                <w:rFonts w:hint="eastAsia" w:ascii="宋体" w:hAnsi="宋体" w:eastAsia="宋体" w:cs="Calibri"/>
                <w:spacing w:val="-2"/>
                <w:kern w:val="0"/>
                <w:sz w:val="24"/>
                <w:szCs w:val="21"/>
              </w:rPr>
              <w:t>）每年至少开展</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次对电梯的全面检测，并出具检测报告，核发电梯使用标志。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4</w:t>
            </w:r>
            <w:r>
              <w:rPr>
                <w:rFonts w:hint="eastAsia" w:ascii="宋体" w:hAnsi="宋体" w:eastAsia="宋体" w:cs="Calibri"/>
                <w:spacing w:val="-2"/>
                <w:kern w:val="0"/>
                <w:sz w:val="24"/>
                <w:szCs w:val="21"/>
              </w:rPr>
              <w:t>）电梯维保应当符合《电梯维护保养规则》（</w:t>
            </w:r>
            <w:r>
              <w:rPr>
                <w:rFonts w:hint="eastAsia" w:ascii="宋体" w:hAnsi="Calibri" w:eastAsia="宋体" w:cs="Calibri"/>
                <w:spacing w:val="-2"/>
                <w:kern w:val="0"/>
                <w:sz w:val="24"/>
                <w:szCs w:val="21"/>
              </w:rPr>
              <w:t>TSG T5002</w:t>
            </w:r>
            <w:r>
              <w:rPr>
                <w:rFonts w:hint="eastAsia" w:ascii="宋体" w:hAnsi="宋体" w:eastAsia="宋体" w:cs="Calibri"/>
                <w:spacing w:val="-2"/>
                <w:kern w:val="0"/>
                <w:sz w:val="24"/>
                <w:szCs w:val="21"/>
              </w:rPr>
              <w:t>）的有关要求。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5</w:t>
            </w:r>
            <w:r>
              <w:rPr>
                <w:rFonts w:hint="eastAsia" w:ascii="宋体" w:hAnsi="宋体" w:eastAsia="宋体" w:cs="Calibri"/>
                <w:spacing w:val="-2"/>
                <w:kern w:val="0"/>
                <w:sz w:val="24"/>
                <w:szCs w:val="21"/>
              </w:rPr>
              <w:t>）电梯使用应当符合《特种设备使用管理规则》（</w:t>
            </w:r>
            <w:r>
              <w:rPr>
                <w:rFonts w:hint="eastAsia" w:ascii="宋体" w:hAnsi="Calibri" w:eastAsia="宋体" w:cs="Calibri"/>
                <w:spacing w:val="-2"/>
                <w:kern w:val="0"/>
                <w:sz w:val="24"/>
                <w:szCs w:val="21"/>
              </w:rPr>
              <w:t>TSG 08</w:t>
            </w:r>
            <w:r>
              <w:rPr>
                <w:rFonts w:hint="eastAsia" w:ascii="宋体" w:hAnsi="宋体" w:eastAsia="宋体" w:cs="Calibri"/>
                <w:spacing w:val="-2"/>
                <w:kern w:val="0"/>
                <w:sz w:val="24"/>
                <w:szCs w:val="21"/>
              </w:rPr>
              <w:t>）的有关要求。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6</w:t>
            </w:r>
            <w:r>
              <w:rPr>
                <w:rFonts w:hint="eastAsia" w:ascii="宋体" w:hAnsi="宋体" w:eastAsia="宋体" w:cs="Calibri"/>
                <w:spacing w:val="-2"/>
                <w:kern w:val="0"/>
                <w:sz w:val="24"/>
                <w:szCs w:val="21"/>
              </w:rPr>
              <w:t>）有电梯突发事件或事故的应急措施与救援预案，每年至少开展演练</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次。电梯出现故障，物业服务人员</w:t>
            </w:r>
            <w:r>
              <w:rPr>
                <w:rFonts w:hint="eastAsia" w:ascii="宋体" w:hAnsi="Calibri" w:eastAsia="宋体" w:cs="Calibri"/>
                <w:spacing w:val="-2"/>
                <w:kern w:val="0"/>
                <w:sz w:val="24"/>
                <w:szCs w:val="21"/>
              </w:rPr>
              <w:t>10</w:t>
            </w:r>
            <w:r>
              <w:rPr>
                <w:rFonts w:hint="eastAsia" w:ascii="宋体" w:hAnsi="宋体" w:eastAsia="宋体" w:cs="Calibri"/>
                <w:spacing w:val="-2"/>
                <w:kern w:val="0"/>
                <w:sz w:val="24"/>
                <w:szCs w:val="21"/>
              </w:rPr>
              <w:t>分钟内到场应急处理，维保专业人员</w:t>
            </w:r>
            <w:r>
              <w:rPr>
                <w:rFonts w:hint="eastAsia" w:ascii="宋体" w:hAnsi="Calibri" w:eastAsia="宋体" w:cs="Calibri"/>
                <w:spacing w:val="-2"/>
                <w:kern w:val="0"/>
                <w:sz w:val="24"/>
                <w:szCs w:val="21"/>
              </w:rPr>
              <w:t>30</w:t>
            </w:r>
            <w:r>
              <w:rPr>
                <w:rFonts w:hint="eastAsia" w:ascii="宋体" w:hAnsi="宋体" w:eastAsia="宋体" w:cs="Calibri"/>
                <w:spacing w:val="-2"/>
                <w:kern w:val="0"/>
                <w:sz w:val="24"/>
                <w:szCs w:val="21"/>
              </w:rPr>
              <w:t>分钟内到场应急处理。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7</w:t>
            </w:r>
            <w:r>
              <w:rPr>
                <w:rFonts w:hint="eastAsia" w:ascii="宋体" w:hAnsi="宋体" w:eastAsia="宋体" w:cs="Calibri"/>
                <w:spacing w:val="-2"/>
                <w:kern w:val="0"/>
                <w:sz w:val="24"/>
                <w:szCs w:val="21"/>
              </w:rPr>
              <w:t>）到场进行救助和排除故障。电梯紧急电话保持畅通。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8</w:t>
            </w:r>
            <w:r>
              <w:rPr>
                <w:rFonts w:hint="eastAsia" w:ascii="宋体" w:hAnsi="宋体" w:eastAsia="宋体" w:cs="Calibri"/>
                <w:spacing w:val="-2"/>
                <w:kern w:val="0"/>
                <w:sz w:val="24"/>
                <w:szCs w:val="21"/>
              </w:rPr>
              <w:t>）电梯维修、保养时在现场设置提示标识和防护围栏。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123"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9</w:t>
            </w:r>
            <w:r>
              <w:rPr>
                <w:rFonts w:hint="eastAsia" w:ascii="宋体" w:hAnsi="宋体" w:eastAsia="宋体" w:cs="Calibri"/>
                <w:spacing w:val="-2"/>
                <w:kern w:val="0"/>
                <w:sz w:val="24"/>
                <w:szCs w:val="21"/>
              </w:rPr>
              <w:t>）根据采购人需求，合理设置电梯开启的数量、时间。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4" w:type="dxa"/>
            <w:vMerge w:val="restart"/>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5</w:t>
            </w:r>
          </w:p>
        </w:tc>
        <w:tc>
          <w:tcPr>
            <w:tcW w:w="1924" w:type="dxa"/>
            <w:vMerge w:val="restart"/>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空调系统</w:t>
            </w: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）空调通风系统运行管理符合《空调通风系统运行管理标准》（</w:t>
            </w:r>
            <w:r>
              <w:rPr>
                <w:rFonts w:hint="eastAsia" w:ascii="宋体" w:hAnsi="Calibri" w:eastAsia="宋体" w:cs="Calibri"/>
                <w:spacing w:val="-2"/>
                <w:kern w:val="0"/>
                <w:sz w:val="24"/>
                <w:szCs w:val="21"/>
              </w:rPr>
              <w:t>GB50365</w:t>
            </w:r>
            <w:r>
              <w:rPr>
                <w:rFonts w:hint="eastAsia" w:ascii="宋体" w:hAnsi="宋体" w:eastAsia="宋体" w:cs="Calibri"/>
                <w:spacing w:val="-2"/>
                <w:kern w:val="0"/>
                <w:sz w:val="24"/>
                <w:szCs w:val="21"/>
              </w:rPr>
              <w:t>）的相关要求。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2</w:t>
            </w:r>
            <w:r>
              <w:rPr>
                <w:rFonts w:hint="eastAsia" w:ascii="宋体" w:hAnsi="宋体" w:eastAsia="宋体" w:cs="Calibri"/>
                <w:spacing w:val="-2"/>
                <w:kern w:val="0"/>
                <w:sz w:val="24"/>
                <w:szCs w:val="21"/>
              </w:rPr>
              <w:t>）办公楼内温湿度、空气质量等符合《室内空气质量标准》（</w:t>
            </w:r>
            <w:r>
              <w:rPr>
                <w:rFonts w:hint="eastAsia" w:ascii="宋体" w:hAnsi="Calibri" w:eastAsia="宋体" w:cs="Calibri"/>
                <w:spacing w:val="-2"/>
                <w:kern w:val="0"/>
                <w:sz w:val="24"/>
                <w:szCs w:val="21"/>
              </w:rPr>
              <w:t>GB/T18883</w:t>
            </w:r>
            <w:r>
              <w:rPr>
                <w:rFonts w:hint="eastAsia" w:ascii="宋体" w:hAnsi="宋体" w:eastAsia="宋体" w:cs="Calibri"/>
                <w:spacing w:val="-2"/>
                <w:kern w:val="0"/>
                <w:sz w:val="24"/>
                <w:szCs w:val="21"/>
              </w:rPr>
              <w:t>）的相关要求。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3</w:t>
            </w:r>
            <w:r>
              <w:rPr>
                <w:rFonts w:hint="eastAsia" w:ascii="宋体" w:hAnsi="宋体" w:eastAsia="宋体" w:cs="Calibri"/>
                <w:spacing w:val="-2"/>
                <w:kern w:val="0"/>
                <w:sz w:val="24"/>
                <w:szCs w:val="21"/>
              </w:rPr>
              <w:t>）定期维保并做好记录，保证空调设施设备处于良好状态。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4</w:t>
            </w:r>
            <w:r>
              <w:rPr>
                <w:rFonts w:hint="eastAsia" w:ascii="宋体" w:hAnsi="宋体" w:eastAsia="宋体" w:cs="Calibri"/>
                <w:spacing w:val="-2"/>
                <w:kern w:val="0"/>
                <w:sz w:val="24"/>
                <w:szCs w:val="21"/>
              </w:rPr>
              <w:t>）中央空调运行前对冷水机组、循环水泵、冷却塔、风机等设施设备进行系统检查，运行期间每日至少开展</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次运行情况巡查。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5</w:t>
            </w:r>
            <w:r>
              <w:rPr>
                <w:rFonts w:hint="eastAsia" w:ascii="宋体" w:hAnsi="宋体" w:eastAsia="宋体" w:cs="Calibri"/>
                <w:spacing w:val="-2"/>
                <w:kern w:val="0"/>
                <w:sz w:val="24"/>
                <w:szCs w:val="21"/>
              </w:rPr>
              <w:t>）每半年至少开展</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次管道、阀门检查并除锈。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6</w:t>
            </w:r>
            <w:r>
              <w:rPr>
                <w:rFonts w:hint="eastAsia" w:ascii="宋体" w:hAnsi="宋体" w:eastAsia="宋体" w:cs="Calibri"/>
                <w:spacing w:val="-2"/>
                <w:kern w:val="0"/>
                <w:sz w:val="24"/>
                <w:szCs w:val="21"/>
              </w:rPr>
              <w:t>）每年至少开展</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次系统整体性维修养护，检验</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次压力容器、仪表及冷却塔噪声。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7</w:t>
            </w:r>
            <w:r>
              <w:rPr>
                <w:rFonts w:hint="eastAsia" w:ascii="宋体" w:hAnsi="宋体" w:eastAsia="宋体" w:cs="Calibri"/>
                <w:spacing w:val="-2"/>
                <w:kern w:val="0"/>
                <w:sz w:val="24"/>
                <w:szCs w:val="21"/>
              </w:rPr>
              <w:t>）每年至少开展</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次新风机、空气处理机滤网等清洗消毒；每</w:t>
            </w:r>
            <w:r>
              <w:rPr>
                <w:rFonts w:hint="eastAsia" w:ascii="宋体" w:hAnsi="Calibri" w:eastAsia="宋体" w:cs="Calibri"/>
                <w:spacing w:val="-2"/>
                <w:kern w:val="0"/>
                <w:sz w:val="24"/>
                <w:szCs w:val="21"/>
              </w:rPr>
              <w:t>2</w:t>
            </w:r>
            <w:r>
              <w:rPr>
                <w:rFonts w:hint="eastAsia" w:ascii="宋体" w:hAnsi="宋体" w:eastAsia="宋体" w:cs="Calibri"/>
                <w:spacing w:val="-2"/>
                <w:kern w:val="0"/>
                <w:sz w:val="24"/>
                <w:szCs w:val="21"/>
              </w:rPr>
              <w:t>年至少开展</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次风管清洗消毒。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8</w:t>
            </w:r>
            <w:r>
              <w:rPr>
                <w:rFonts w:hint="eastAsia" w:ascii="宋体" w:hAnsi="宋体" w:eastAsia="宋体" w:cs="Calibri"/>
                <w:spacing w:val="-2"/>
                <w:kern w:val="0"/>
                <w:sz w:val="24"/>
                <w:szCs w:val="21"/>
              </w:rPr>
              <w:t>）每年至少开展</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次分体式空调主机（含空调过滤网）和室外机清洁。每月至少开展</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次挂机和室外支架稳固性巡查。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9</w:t>
            </w:r>
            <w:r>
              <w:rPr>
                <w:rFonts w:hint="eastAsia" w:ascii="宋体" w:hAnsi="宋体" w:eastAsia="宋体" w:cs="Calibri"/>
                <w:spacing w:val="-2"/>
                <w:kern w:val="0"/>
                <w:sz w:val="24"/>
                <w:szCs w:val="21"/>
              </w:rPr>
              <w:t>）制冷、供暖系统温度设定及启用时间符合节能要求。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123"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10</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发现故障或损坏应</w:t>
            </w:r>
            <w:r>
              <w:rPr>
                <w:rFonts w:hint="eastAsia" w:ascii="宋体" w:hAnsi="宋体" w:eastAsia="宋体" w:cs="Calibri"/>
                <w:spacing w:val="-2"/>
                <w:kern w:val="0"/>
                <w:sz w:val="24"/>
                <w:szCs w:val="21"/>
              </w:rPr>
              <w:t>当</w:t>
            </w:r>
            <w:r>
              <w:rPr>
                <w:rFonts w:ascii="宋体" w:hAnsi="宋体" w:eastAsia="宋体" w:cs="Calibri"/>
                <w:spacing w:val="-2"/>
                <w:kern w:val="0"/>
                <w:sz w:val="24"/>
                <w:szCs w:val="21"/>
              </w:rPr>
              <w:t>在</w:t>
            </w:r>
            <w:r>
              <w:rPr>
                <w:rFonts w:ascii="宋体" w:hAnsi="Calibri" w:eastAsia="宋体" w:cs="Calibri"/>
                <w:spacing w:val="-2"/>
                <w:kern w:val="0"/>
                <w:sz w:val="24"/>
                <w:szCs w:val="21"/>
              </w:rPr>
              <w:t>30</w:t>
            </w:r>
            <w:r>
              <w:rPr>
                <w:rFonts w:ascii="宋体" w:hAnsi="宋体" w:eastAsia="宋体" w:cs="Calibri"/>
                <w:spacing w:val="-2"/>
                <w:kern w:val="0"/>
                <w:sz w:val="24"/>
                <w:szCs w:val="21"/>
              </w:rPr>
              <w:t>分钟内到场，紧急维修</w:t>
            </w:r>
            <w:r>
              <w:rPr>
                <w:rFonts w:hint="eastAsia" w:ascii="宋体" w:hAnsi="宋体" w:eastAsia="宋体" w:cs="Calibri"/>
                <w:spacing w:val="-2"/>
                <w:kern w:val="0"/>
                <w:sz w:val="24"/>
                <w:szCs w:val="21"/>
              </w:rPr>
              <w:t>应当在</w:t>
            </w:r>
            <w:r>
              <w:rPr>
                <w:rFonts w:ascii="宋体" w:hAnsi="Calibri" w:eastAsia="宋体" w:cs="Calibri"/>
                <w:spacing w:val="-2"/>
                <w:kern w:val="0"/>
                <w:sz w:val="24"/>
                <w:szCs w:val="21"/>
              </w:rPr>
              <w:t>15</w:t>
            </w:r>
            <w:r>
              <w:rPr>
                <w:rFonts w:ascii="宋体" w:hAnsi="宋体" w:eastAsia="宋体" w:cs="Calibri"/>
                <w:spacing w:val="-2"/>
                <w:kern w:val="0"/>
                <w:sz w:val="24"/>
                <w:szCs w:val="21"/>
              </w:rPr>
              <w:t>分钟内到达现场</w:t>
            </w:r>
            <w:r>
              <w:rPr>
                <w:rFonts w:hint="eastAsia" w:ascii="宋体" w:hAnsi="宋体" w:eastAsia="宋体" w:cs="Calibri"/>
                <w:spacing w:val="-2"/>
                <w:kern w:val="0"/>
                <w:sz w:val="24"/>
                <w:szCs w:val="21"/>
              </w:rPr>
              <w:t>，在</w:t>
            </w:r>
            <w:r>
              <w:rPr>
                <w:rFonts w:ascii="宋体" w:hAnsi="Calibri" w:eastAsia="宋体" w:cs="Calibri"/>
                <w:spacing w:val="-2"/>
                <w:kern w:val="0"/>
                <w:sz w:val="24"/>
                <w:szCs w:val="21"/>
              </w:rPr>
              <w:t>12</w:t>
            </w:r>
            <w:r>
              <w:rPr>
                <w:rFonts w:ascii="宋体" w:hAnsi="宋体" w:eastAsia="宋体" w:cs="Calibri"/>
                <w:spacing w:val="-2"/>
                <w:kern w:val="0"/>
                <w:sz w:val="24"/>
                <w:szCs w:val="21"/>
              </w:rPr>
              <w:t>小时内维修完毕</w:t>
            </w:r>
            <w:r>
              <w:rPr>
                <w:rFonts w:hint="eastAsia" w:ascii="宋体" w:hAnsi="宋体" w:eastAsia="宋体" w:cs="Calibri"/>
                <w:spacing w:val="-2"/>
                <w:kern w:val="0"/>
                <w:sz w:val="24"/>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4" w:type="dxa"/>
            <w:vMerge w:val="restart"/>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6</w:t>
            </w:r>
          </w:p>
        </w:tc>
        <w:tc>
          <w:tcPr>
            <w:tcW w:w="1924" w:type="dxa"/>
            <w:vMerge w:val="restart"/>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消防系统</w:t>
            </w: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）消防设施的维护管理符合《建筑消防设施的维护管理》（</w:t>
            </w:r>
            <w:r>
              <w:rPr>
                <w:rFonts w:hint="eastAsia" w:ascii="宋体" w:hAnsi="Calibri" w:eastAsia="宋体" w:cs="Calibri"/>
                <w:spacing w:val="-2"/>
                <w:kern w:val="0"/>
                <w:sz w:val="24"/>
                <w:szCs w:val="21"/>
              </w:rPr>
              <w:t>GB25201</w:t>
            </w:r>
            <w:r>
              <w:rPr>
                <w:rFonts w:hint="eastAsia" w:ascii="宋体" w:hAnsi="宋体" w:eastAsia="宋体" w:cs="Calibri"/>
                <w:spacing w:val="-2"/>
                <w:kern w:val="0"/>
                <w:sz w:val="24"/>
                <w:szCs w:val="21"/>
              </w:rPr>
              <w:t>）的相关要求。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2</w:t>
            </w:r>
            <w:r>
              <w:rPr>
                <w:rFonts w:hint="eastAsia" w:ascii="宋体" w:hAnsi="宋体" w:eastAsia="宋体" w:cs="Calibri"/>
                <w:spacing w:val="-2"/>
                <w:kern w:val="0"/>
                <w:sz w:val="24"/>
                <w:szCs w:val="21"/>
              </w:rPr>
              <w:t>）消防设备检测符合《建筑消防设施检测技术规程》（</w:t>
            </w:r>
            <w:r>
              <w:rPr>
                <w:rFonts w:hint="eastAsia" w:ascii="宋体" w:hAnsi="Calibri" w:eastAsia="宋体" w:cs="Calibri"/>
                <w:spacing w:val="-2"/>
                <w:kern w:val="0"/>
                <w:sz w:val="24"/>
                <w:szCs w:val="21"/>
              </w:rPr>
              <w:t>GA503</w:t>
            </w:r>
            <w:r>
              <w:rPr>
                <w:rFonts w:hint="eastAsia" w:ascii="宋体" w:hAnsi="宋体" w:eastAsia="宋体" w:cs="Calibri"/>
                <w:spacing w:val="-2"/>
                <w:kern w:val="0"/>
                <w:sz w:val="24"/>
                <w:szCs w:val="21"/>
              </w:rPr>
              <w:t>或</w:t>
            </w:r>
            <w:r>
              <w:rPr>
                <w:rFonts w:hint="eastAsia" w:ascii="宋体" w:hAnsi="Calibri" w:eastAsia="宋体" w:cs="Calibri"/>
                <w:spacing w:val="-2"/>
                <w:kern w:val="0"/>
                <w:sz w:val="24"/>
                <w:szCs w:val="21"/>
              </w:rPr>
              <w:t>XF503</w:t>
            </w:r>
            <w:r>
              <w:rPr>
                <w:rFonts w:hint="eastAsia" w:ascii="宋体" w:hAnsi="宋体" w:eastAsia="宋体" w:cs="Calibri"/>
                <w:spacing w:val="-2"/>
                <w:kern w:val="0"/>
                <w:sz w:val="24"/>
                <w:szCs w:val="21"/>
              </w:rPr>
              <w:t>）的相关要求。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3</w:t>
            </w:r>
            <w:r>
              <w:rPr>
                <w:rFonts w:hint="eastAsia" w:ascii="宋体" w:hAnsi="宋体" w:eastAsia="宋体" w:cs="Calibri"/>
                <w:spacing w:val="-2"/>
                <w:kern w:val="0"/>
                <w:sz w:val="24"/>
                <w:szCs w:val="21"/>
              </w:rPr>
              <w:t>）消防设施平面图、火警疏散示意图、防火分区图等按幢设置在楼层醒目位置。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4</w:t>
            </w:r>
            <w:r>
              <w:rPr>
                <w:rFonts w:hint="eastAsia" w:ascii="宋体" w:hAnsi="宋体" w:eastAsia="宋体" w:cs="Calibri"/>
                <w:spacing w:val="-2"/>
                <w:kern w:val="0"/>
                <w:sz w:val="24"/>
                <w:szCs w:val="21"/>
              </w:rPr>
              <w:t>）消防系统各设施设备使用说明清晰，宜图文结合。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5</w:t>
            </w:r>
            <w:r>
              <w:rPr>
                <w:rFonts w:hint="eastAsia" w:ascii="宋体" w:hAnsi="宋体" w:eastAsia="宋体" w:cs="Calibri"/>
                <w:spacing w:val="-2"/>
                <w:kern w:val="0"/>
                <w:sz w:val="24"/>
                <w:szCs w:val="21"/>
              </w:rPr>
              <w:t>）自动喷水灭火系统启动正常。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6</w:t>
            </w:r>
            <w:r>
              <w:rPr>
                <w:rFonts w:hint="eastAsia" w:ascii="宋体" w:hAnsi="宋体" w:eastAsia="宋体" w:cs="Calibri"/>
                <w:spacing w:val="-2"/>
                <w:kern w:val="0"/>
                <w:sz w:val="24"/>
                <w:szCs w:val="21"/>
              </w:rPr>
              <w:t>）消火栓箱、防火门、灭火器、消防水泵、红外线报警器、应急照明、安全疏散等系统运行正常。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7</w:t>
            </w:r>
            <w:r>
              <w:rPr>
                <w:rFonts w:hint="eastAsia" w:ascii="宋体" w:hAnsi="宋体" w:eastAsia="宋体" w:cs="Calibri"/>
                <w:spacing w:val="-2"/>
                <w:kern w:val="0"/>
                <w:sz w:val="24"/>
                <w:szCs w:val="21"/>
              </w:rPr>
              <w:t>）消防监控系统运行良好，自动和手动报警设施启动正常。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953"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8</w:t>
            </w:r>
            <w:r>
              <w:rPr>
                <w:rFonts w:hint="eastAsia" w:ascii="宋体" w:hAnsi="宋体" w:eastAsia="宋体" w:cs="Calibri"/>
                <w:spacing w:val="-2"/>
                <w:kern w:val="0"/>
                <w:sz w:val="24"/>
                <w:szCs w:val="21"/>
              </w:rPr>
              <w:t>）正压送风、防排烟系统运行正常。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4" w:type="dxa"/>
            <w:vMerge w:val="restart"/>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7</w:t>
            </w:r>
          </w:p>
        </w:tc>
        <w:tc>
          <w:tcPr>
            <w:tcW w:w="1924" w:type="dxa"/>
            <w:vMerge w:val="restart"/>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供配电系统</w:t>
            </w: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）建立</w:t>
            </w:r>
            <w:r>
              <w:rPr>
                <w:rFonts w:hint="eastAsia" w:ascii="宋体" w:hAnsi="Calibri" w:eastAsia="宋体" w:cs="Calibri"/>
                <w:spacing w:val="-2"/>
                <w:kern w:val="0"/>
                <w:sz w:val="24"/>
                <w:szCs w:val="21"/>
              </w:rPr>
              <w:t>24</w:t>
            </w:r>
            <w:r>
              <w:rPr>
                <w:rFonts w:hint="eastAsia" w:ascii="宋体" w:hAnsi="宋体" w:eastAsia="宋体" w:cs="Calibri"/>
                <w:spacing w:val="-2"/>
                <w:kern w:val="0"/>
                <w:sz w:val="24"/>
                <w:szCs w:val="21"/>
              </w:rPr>
              <w:t>小时运行值班监控制度。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2</w:t>
            </w:r>
            <w:r>
              <w:rPr>
                <w:rFonts w:hint="eastAsia" w:ascii="宋体" w:hAnsi="宋体" w:eastAsia="宋体" w:cs="Calibri"/>
                <w:spacing w:val="-2"/>
                <w:kern w:val="0"/>
                <w:sz w:val="24"/>
                <w:szCs w:val="21"/>
              </w:rPr>
              <w:t>）对供电范围内的电气设备定期巡视维护，加强高低压配电柜、配电箱、控制柜及线路等重点部位监测。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3</w:t>
            </w:r>
            <w:r>
              <w:rPr>
                <w:rFonts w:hint="eastAsia" w:ascii="宋体" w:hAnsi="宋体" w:eastAsia="宋体" w:cs="Calibri"/>
                <w:spacing w:val="-2"/>
                <w:kern w:val="0"/>
                <w:sz w:val="24"/>
                <w:szCs w:val="21"/>
              </w:rPr>
              <w:t>）公共使用的照明、指示灯具线路、开关、接地等保持完好，确保用电安全。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4</w:t>
            </w:r>
            <w:r>
              <w:rPr>
                <w:rFonts w:hint="eastAsia" w:ascii="宋体" w:hAnsi="宋体" w:eastAsia="宋体" w:cs="Calibri"/>
                <w:spacing w:val="-2"/>
                <w:kern w:val="0"/>
                <w:sz w:val="24"/>
                <w:szCs w:val="21"/>
              </w:rPr>
              <w:t>）核心部位用电建立高可控用电保障和配备应急发电设备，定期维护应急发电设备。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5</w:t>
            </w:r>
            <w:r>
              <w:rPr>
                <w:rFonts w:hint="eastAsia" w:ascii="宋体" w:hAnsi="宋体" w:eastAsia="宋体" w:cs="Calibri"/>
                <w:spacing w:val="-2"/>
                <w:kern w:val="0"/>
                <w:sz w:val="24"/>
                <w:szCs w:val="21"/>
              </w:rPr>
              <w:t>）发生非计划性停电的，应当在事件发生后及时通知采购人，快速恢复或启用应急电源，并做好应急事件上报及处理工作。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123"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6</w:t>
            </w:r>
            <w:r>
              <w:rPr>
                <w:rFonts w:hint="eastAsia" w:ascii="宋体" w:hAnsi="宋体" w:eastAsia="宋体" w:cs="Calibri"/>
                <w:spacing w:val="-2"/>
                <w:kern w:val="0"/>
                <w:sz w:val="24"/>
                <w:szCs w:val="21"/>
              </w:rPr>
              <w:t>）复杂故障涉及供电部门维修处置的及时与供电部门联系，并向采购人报告。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4" w:type="dxa"/>
            <w:vMerge w:val="restart"/>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8</w:t>
            </w:r>
          </w:p>
        </w:tc>
        <w:tc>
          <w:tcPr>
            <w:tcW w:w="1924" w:type="dxa"/>
            <w:vMerge w:val="restart"/>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弱电系统</w:t>
            </w: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）安全防范系统维护保养符合《安全防范系统维护保养规范》（</w:t>
            </w:r>
            <w:r>
              <w:rPr>
                <w:rFonts w:hint="eastAsia" w:ascii="宋体" w:hAnsi="Calibri" w:eastAsia="宋体" w:cs="Calibri"/>
                <w:spacing w:val="-2"/>
                <w:kern w:val="0"/>
                <w:sz w:val="24"/>
                <w:szCs w:val="21"/>
              </w:rPr>
              <w:t>GA/T 1081</w:t>
            </w:r>
            <w:r>
              <w:rPr>
                <w:rFonts w:hint="eastAsia" w:ascii="宋体" w:hAnsi="宋体" w:eastAsia="宋体" w:cs="Calibri"/>
                <w:spacing w:val="-2"/>
                <w:kern w:val="0"/>
                <w:sz w:val="24"/>
                <w:szCs w:val="21"/>
              </w:rPr>
              <w:t>）的相关要求。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123"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2</w:t>
            </w:r>
            <w:r>
              <w:rPr>
                <w:rFonts w:hint="eastAsia" w:ascii="宋体" w:hAnsi="宋体" w:eastAsia="宋体" w:cs="Calibri"/>
                <w:spacing w:val="-2"/>
                <w:kern w:val="0"/>
                <w:sz w:val="24"/>
                <w:szCs w:val="21"/>
              </w:rPr>
              <w:t>）保持监控系统、门禁系统、安全防范系统等运行正常，有故障及时排除。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4" w:type="dxa"/>
            <w:vMerge w:val="restart"/>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9</w:t>
            </w:r>
          </w:p>
        </w:tc>
        <w:tc>
          <w:tcPr>
            <w:tcW w:w="1924" w:type="dxa"/>
            <w:vMerge w:val="restart"/>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照明系统</w:t>
            </w: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）外观整洁无缺损、无松落。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2</w:t>
            </w:r>
            <w:r>
              <w:rPr>
                <w:rFonts w:hint="eastAsia" w:ascii="宋体" w:hAnsi="宋体" w:eastAsia="宋体" w:cs="Calibri"/>
                <w:spacing w:val="-2"/>
                <w:kern w:val="0"/>
                <w:sz w:val="24"/>
                <w:szCs w:val="21"/>
              </w:rPr>
              <w:t>）更换的照明灯具应当选用节能环保产品，亮度与更换前保持一致。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953"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3</w:t>
            </w:r>
            <w:r>
              <w:rPr>
                <w:rFonts w:hint="eastAsia" w:ascii="宋体" w:hAnsi="宋体" w:eastAsia="宋体" w:cs="Calibri"/>
                <w:spacing w:val="-2"/>
                <w:kern w:val="0"/>
                <w:sz w:val="24"/>
                <w:szCs w:val="21"/>
              </w:rPr>
              <w:t>）每周至少开展</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次公共区域照明设备巡视。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4" w:type="dxa"/>
            <w:vMerge w:val="restart"/>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10</w:t>
            </w:r>
          </w:p>
        </w:tc>
        <w:tc>
          <w:tcPr>
            <w:tcW w:w="1924" w:type="dxa"/>
            <w:vMerge w:val="restart"/>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锅炉设备</w:t>
            </w:r>
            <w:r>
              <w:rPr>
                <w:rFonts w:ascii="宋体" w:hAnsi="Calibri" w:eastAsia="宋体" w:cs="Calibri"/>
                <w:spacing w:val="-2"/>
                <w:kern w:val="0"/>
                <w:sz w:val="24"/>
                <w:szCs w:val="21"/>
              </w:rPr>
              <w:t>/</w:t>
            </w:r>
            <w:r>
              <w:rPr>
                <w:rFonts w:ascii="宋体" w:hAnsi="宋体" w:eastAsia="宋体" w:cs="Calibri"/>
                <w:spacing w:val="-2"/>
                <w:kern w:val="0"/>
                <w:sz w:val="24"/>
                <w:szCs w:val="21"/>
              </w:rPr>
              <w:t>热力站</w:t>
            </w: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）建立</w:t>
            </w:r>
            <w:r>
              <w:rPr>
                <w:rFonts w:hint="eastAsia" w:ascii="宋体" w:hAnsi="Calibri" w:eastAsia="宋体" w:cs="Calibri"/>
                <w:spacing w:val="-2"/>
                <w:kern w:val="0"/>
                <w:sz w:val="24"/>
                <w:szCs w:val="21"/>
              </w:rPr>
              <w:t>24</w:t>
            </w:r>
            <w:r>
              <w:rPr>
                <w:rFonts w:hint="eastAsia" w:ascii="宋体" w:hAnsi="宋体" w:eastAsia="宋体" w:cs="Calibri"/>
                <w:spacing w:val="-2"/>
                <w:kern w:val="0"/>
                <w:sz w:val="24"/>
                <w:szCs w:val="21"/>
              </w:rPr>
              <w:t>小时值班监控制度。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2</w:t>
            </w:r>
            <w:r>
              <w:rPr>
                <w:rFonts w:hint="eastAsia" w:ascii="宋体" w:hAnsi="宋体" w:eastAsia="宋体" w:cs="Calibri"/>
                <w:spacing w:val="-2"/>
                <w:kern w:val="0"/>
                <w:sz w:val="24"/>
                <w:szCs w:val="21"/>
              </w:rPr>
              <w:t>）每年至少开展</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次锅炉设备的全面检查。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3</w:t>
            </w:r>
            <w:r>
              <w:rPr>
                <w:rFonts w:hint="eastAsia" w:ascii="宋体" w:hAnsi="宋体" w:eastAsia="宋体" w:cs="Calibri"/>
                <w:spacing w:val="-2"/>
                <w:kern w:val="0"/>
                <w:sz w:val="24"/>
                <w:szCs w:val="21"/>
              </w:rPr>
              <w:t>）每年至少开展</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次锅炉设备及其辅助设备检测，确保各类设备、仪器仪表、水管线路运行正常。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4</w:t>
            </w:r>
            <w:r>
              <w:rPr>
                <w:rFonts w:hint="eastAsia" w:ascii="宋体" w:hAnsi="宋体" w:eastAsia="宋体" w:cs="Calibri"/>
                <w:spacing w:val="-2"/>
                <w:kern w:val="0"/>
                <w:sz w:val="24"/>
                <w:szCs w:val="21"/>
              </w:rPr>
              <w:t>）每年至少开展</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次锅炉水质检测，确保水质合格。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953"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5</w:t>
            </w:r>
            <w:r>
              <w:rPr>
                <w:rFonts w:hint="eastAsia" w:ascii="宋体" w:hAnsi="宋体" w:eastAsia="宋体" w:cs="Calibri"/>
                <w:spacing w:val="-2"/>
                <w:kern w:val="0"/>
                <w:sz w:val="24"/>
                <w:szCs w:val="21"/>
              </w:rPr>
              <w:t>）按锅炉厂家制定的检修规程对锅炉进行检修。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4" w:type="dxa"/>
            <w:vMerge w:val="restart"/>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11</w:t>
            </w:r>
          </w:p>
        </w:tc>
        <w:tc>
          <w:tcPr>
            <w:tcW w:w="1924" w:type="dxa"/>
            <w:vMerge w:val="restart"/>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采暖系统</w:t>
            </w: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定期检查供暖管道、阀门运行情况，确保正常无隐患</w:t>
            </w:r>
            <w:r>
              <w:rPr>
                <w:rFonts w:hint="eastAsia" w:ascii="宋体" w:hAnsi="宋体" w:eastAsia="宋体" w:cs="Calibri"/>
                <w:spacing w:val="-2"/>
                <w:kern w:val="0"/>
                <w:sz w:val="24"/>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2</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负责暖气片、阀门龙头等新装布置及旧装拆除、日常维修更换及管线的跑、冒、滴、漏的维修</w:t>
            </w:r>
            <w:r>
              <w:rPr>
                <w:rFonts w:hint="eastAsia" w:ascii="宋体" w:hAnsi="宋体" w:eastAsia="宋体" w:cs="Calibri"/>
                <w:spacing w:val="-2"/>
                <w:kern w:val="0"/>
                <w:sz w:val="24"/>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3</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做好供暖前检查等相关准备工作</w:t>
            </w:r>
            <w:r>
              <w:rPr>
                <w:rFonts w:hint="eastAsia" w:ascii="宋体" w:hAnsi="宋体" w:eastAsia="宋体" w:cs="Calibri"/>
                <w:spacing w:val="-2"/>
                <w:kern w:val="0"/>
                <w:sz w:val="24"/>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4</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暖气片上水前，提前通知采购人</w:t>
            </w:r>
            <w:r>
              <w:rPr>
                <w:rFonts w:hint="eastAsia" w:ascii="宋体" w:hAnsi="宋体" w:eastAsia="宋体" w:cs="Calibri"/>
                <w:spacing w:val="-2"/>
                <w:kern w:val="0"/>
                <w:sz w:val="24"/>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5</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供暖期间做好日常检查、维护、抢修、登记上报等工作</w:t>
            </w:r>
            <w:r>
              <w:rPr>
                <w:rFonts w:hint="eastAsia" w:ascii="宋体" w:hAnsi="宋体" w:eastAsia="宋体" w:cs="Calibri"/>
                <w:spacing w:val="-2"/>
                <w:kern w:val="0"/>
                <w:sz w:val="24"/>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123"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54"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6</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根据天气情况适时调节供暖设备运行工况，节约能源。</w:t>
            </w:r>
          </w:p>
        </w:tc>
      </w:tr>
    </w:tbl>
    <w:p>
      <w:pPr>
        <w:widowControl/>
        <w:jc w:val="left"/>
        <w:rPr>
          <w:rFonts w:ascii="宋体" w:hAnsi="Calibri" w:eastAsia="宋体" w:cs="Calibri"/>
          <w:kern w:val="0"/>
          <w:sz w:val="24"/>
          <w:szCs w:val="21"/>
        </w:rPr>
      </w:pPr>
      <w:r>
        <w:rPr>
          <w:rFonts w:hint="eastAsia" w:ascii="宋体" w:hAnsi="楷体" w:eastAsia="宋体" w:cs="Calibri"/>
          <w:kern w:val="0"/>
          <w:sz w:val="24"/>
          <w:szCs w:val="21"/>
        </w:rPr>
        <w:t>注：电梯系统、消防系统</w:t>
      </w:r>
      <w:r>
        <w:rPr>
          <w:rFonts w:ascii="宋体" w:hAnsi="楷体" w:eastAsia="宋体" w:cs="Calibri"/>
          <w:kern w:val="0"/>
          <w:sz w:val="24"/>
          <w:szCs w:val="21"/>
        </w:rPr>
        <w:t>、</w:t>
      </w:r>
      <w:r>
        <w:rPr>
          <w:rFonts w:hint="eastAsia" w:ascii="宋体" w:hAnsi="楷体" w:eastAsia="宋体" w:cs="Calibri"/>
          <w:kern w:val="0"/>
          <w:sz w:val="24"/>
          <w:szCs w:val="21"/>
        </w:rPr>
        <w:t>锅炉设备等设施设备的安装改造维修应当由具备相应资质的供应商完成，如供应商自身不具备，可进行分包由具有相应资质的单位完成。服务标准涉及的国家标准有更新的，执行国家最新标准。</w:t>
      </w:r>
    </w:p>
    <w:p>
      <w:pPr>
        <w:widowControl/>
        <w:outlineLvl w:val="2"/>
        <w:rPr>
          <w:rFonts w:ascii="宋体" w:hAnsi="Calibri" w:eastAsia="宋体" w:cs="Calibri"/>
          <w:bCs/>
          <w:kern w:val="0"/>
          <w:sz w:val="24"/>
          <w:szCs w:val="21"/>
        </w:rPr>
      </w:pPr>
    </w:p>
    <w:p>
      <w:pPr>
        <w:widowControl/>
        <w:outlineLvl w:val="2"/>
        <w:rPr>
          <w:rFonts w:ascii="黑体" w:hAnsi="Calibri" w:eastAsia="黑体" w:cs="Calibri"/>
          <w:b/>
          <w:bCs/>
          <w:kern w:val="0"/>
          <w:sz w:val="24"/>
          <w:szCs w:val="21"/>
        </w:rPr>
      </w:pPr>
      <w:r>
        <w:rPr>
          <w:rFonts w:hint="eastAsia" w:ascii="黑体" w:hAnsi="Calibri" w:eastAsia="黑体" w:cs="Calibri"/>
          <w:b/>
          <w:bCs/>
          <w:kern w:val="0"/>
          <w:sz w:val="24"/>
          <w:szCs w:val="21"/>
        </w:rPr>
        <w:t>4.</w:t>
      </w:r>
      <w:r>
        <w:rPr>
          <w:rFonts w:ascii="黑体" w:hAnsi="宋体" w:eastAsia="黑体" w:cs="Calibri"/>
          <w:b/>
          <w:bCs/>
          <w:kern w:val="0"/>
          <w:sz w:val="24"/>
          <w:szCs w:val="21"/>
        </w:rPr>
        <w:t>保洁服务</w:t>
      </w:r>
    </w:p>
    <w:tbl>
      <w:tblPr>
        <w:tblStyle w:val="12"/>
        <w:tblW w:w="873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15" w:type="dxa"/>
          <w:left w:w="15" w:type="dxa"/>
          <w:bottom w:w="15" w:type="dxa"/>
          <w:right w:w="15" w:type="dxa"/>
        </w:tblCellMar>
      </w:tblPr>
      <w:tblGrid>
        <w:gridCol w:w="847"/>
        <w:gridCol w:w="1956"/>
        <w:gridCol w:w="59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trPr>
        <w:tc>
          <w:tcPr>
            <w:tcW w:w="847"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宋体" w:eastAsia="宋体" w:cs="Calibri"/>
                <w:bCs/>
                <w:spacing w:val="-2"/>
                <w:kern w:val="0"/>
                <w:sz w:val="24"/>
                <w:szCs w:val="21"/>
              </w:rPr>
              <w:t>序号</w:t>
            </w:r>
          </w:p>
        </w:tc>
        <w:tc>
          <w:tcPr>
            <w:tcW w:w="1956"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ascii="宋体" w:hAnsi="宋体" w:eastAsia="宋体" w:cs="Calibri"/>
                <w:bCs/>
                <w:spacing w:val="-2"/>
                <w:kern w:val="0"/>
                <w:sz w:val="24"/>
                <w:szCs w:val="21"/>
              </w:rPr>
              <w:t>服务内容</w:t>
            </w:r>
          </w:p>
        </w:tc>
        <w:tc>
          <w:tcPr>
            <w:tcW w:w="5929"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宋体" w:eastAsia="宋体" w:cs="Calibri"/>
                <w:bCs/>
                <w:spacing w:val="-2"/>
                <w:kern w:val="0"/>
                <w:sz w:val="24"/>
                <w:szCs w:val="21"/>
              </w:rPr>
              <w:t>服务标准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47" w:type="dxa"/>
            <w:vMerge w:val="restart"/>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1</w:t>
            </w:r>
          </w:p>
        </w:tc>
        <w:tc>
          <w:tcPr>
            <w:tcW w:w="1956" w:type="dxa"/>
            <w:vMerge w:val="restart"/>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基本要求</w:t>
            </w:r>
          </w:p>
        </w:tc>
        <w:tc>
          <w:tcPr>
            <w:tcW w:w="5929"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）建立保洁服务的工作制度及工作计划，并按照执行。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29"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2</w:t>
            </w:r>
            <w:r>
              <w:rPr>
                <w:rFonts w:hint="eastAsia" w:ascii="宋体" w:hAnsi="宋体" w:eastAsia="宋体" w:cs="Calibri"/>
                <w:spacing w:val="-2"/>
                <w:kern w:val="0"/>
                <w:sz w:val="24"/>
                <w:szCs w:val="21"/>
              </w:rPr>
              <w:t>）做好保洁服务工作记录，记录填写规范、保存完好。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29"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3</w:t>
            </w:r>
            <w:r>
              <w:rPr>
                <w:rFonts w:hint="eastAsia" w:ascii="宋体" w:hAnsi="宋体" w:eastAsia="宋体" w:cs="Calibri"/>
                <w:spacing w:val="-2"/>
                <w:kern w:val="0"/>
                <w:sz w:val="24"/>
                <w:szCs w:val="21"/>
              </w:rPr>
              <w:t>）作业时采取安全防护措施，防止对作业人员或他人造成伤害。相关耗材的环保、安全性等应当符合国家相关规定要求。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953"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29"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4</w:t>
            </w:r>
            <w:r>
              <w:rPr>
                <w:rFonts w:hint="eastAsia" w:ascii="宋体" w:hAnsi="宋体" w:eastAsia="宋体" w:cs="Calibri"/>
                <w:spacing w:val="-2"/>
                <w:kern w:val="0"/>
                <w:sz w:val="24"/>
                <w:szCs w:val="21"/>
              </w:rPr>
              <w:t>）进入保密区域时，有采购人相关人员全程在场。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507" w:hRule="atLeast"/>
        </w:trPr>
        <w:tc>
          <w:tcPr>
            <w:tcW w:w="847" w:type="dxa"/>
            <w:vMerge w:val="restart"/>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2</w:t>
            </w:r>
          </w:p>
        </w:tc>
        <w:tc>
          <w:tcPr>
            <w:tcW w:w="1956" w:type="dxa"/>
            <w:vMerge w:val="restart"/>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办公用房区域保洁</w:t>
            </w:r>
          </w:p>
        </w:tc>
        <w:tc>
          <w:tcPr>
            <w:tcW w:w="5929"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）大厅、楼内公共通道：</w:t>
            </w:r>
          </w:p>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 ①公共通道保持干净，无异味、无杂物、无积水，每日至少开展</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次清洁作业。</w:t>
            </w:r>
          </w:p>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 ②门窗玻璃干净无尘，透光性好，每周至少开展</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次清洁作业。</w:t>
            </w:r>
          </w:p>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 ③指示牌干净，无污渍，每日至少开展</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次清洁作业。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095"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29"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2</w:t>
            </w:r>
            <w:r>
              <w:rPr>
                <w:rFonts w:hint="eastAsia" w:ascii="宋体" w:hAnsi="宋体" w:eastAsia="宋体" w:cs="Calibri"/>
                <w:spacing w:val="-2"/>
                <w:kern w:val="0"/>
                <w:sz w:val="24"/>
                <w:szCs w:val="21"/>
              </w:rPr>
              <w:t>）电器、消防等设施设备：</w:t>
            </w:r>
          </w:p>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 ①配电箱、设备机房、会议室音视频设备、消防栓及开关插座等保持表面干净，无尘无污迹，每月至少开展</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次清洁作业。</w:t>
            </w:r>
          </w:p>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 ②监控摄像头、门禁系统等表面光亮，无尘、无斑点，每月至少开展</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次清洁作业。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29"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3</w:t>
            </w:r>
            <w:r>
              <w:rPr>
                <w:rFonts w:hint="eastAsia" w:ascii="宋体" w:hAnsi="宋体" w:eastAsia="宋体" w:cs="Calibri"/>
                <w:spacing w:val="-2"/>
                <w:kern w:val="0"/>
                <w:sz w:val="24"/>
                <w:szCs w:val="21"/>
              </w:rPr>
              <w:t>）楼梯及楼梯间保持干净、无异味、无杂物、无积水，每日至少开展</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次清洁作业。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29"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4</w:t>
            </w:r>
            <w:r>
              <w:rPr>
                <w:rFonts w:hint="eastAsia" w:ascii="宋体" w:hAnsi="宋体" w:eastAsia="宋体" w:cs="Calibri"/>
                <w:spacing w:val="-2"/>
                <w:kern w:val="0"/>
                <w:sz w:val="24"/>
                <w:szCs w:val="21"/>
              </w:rPr>
              <w:t>）开水间保持干净、无异味、无杂物、无积水，每日至少开展</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次清洁作业。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29"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5</w:t>
            </w:r>
            <w:r>
              <w:rPr>
                <w:rFonts w:hint="eastAsia" w:ascii="宋体" w:hAnsi="宋体" w:eastAsia="宋体" w:cs="Calibri"/>
                <w:spacing w:val="-2"/>
                <w:kern w:val="0"/>
                <w:sz w:val="24"/>
                <w:szCs w:val="21"/>
              </w:rPr>
              <w:t>）作业工具间：</w:t>
            </w:r>
          </w:p>
          <w:p>
            <w:pPr>
              <w:pStyle w:val="21"/>
              <w:widowControl/>
              <w:numPr>
                <w:ilvl w:val="0"/>
                <w:numId w:val="4"/>
              </w:numPr>
              <w:ind w:firstLineChars="0"/>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持干净，无异味、无杂物、无积水，每日至少开展</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次清洁作业。</w:t>
            </w:r>
          </w:p>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 ②作业工具摆放整齐有序，表面干净无渍，每日消毒。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095"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29"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6</w:t>
            </w:r>
            <w:r>
              <w:rPr>
                <w:rFonts w:hint="eastAsia" w:ascii="宋体" w:hAnsi="宋体" w:eastAsia="宋体" w:cs="Calibri"/>
                <w:spacing w:val="-2"/>
                <w:kern w:val="0"/>
                <w:sz w:val="24"/>
                <w:szCs w:val="21"/>
              </w:rPr>
              <w:t>）公共卫生间：</w:t>
            </w:r>
          </w:p>
          <w:p>
            <w:pPr>
              <w:pStyle w:val="21"/>
              <w:widowControl/>
              <w:numPr>
                <w:ilvl w:val="0"/>
                <w:numId w:val="5"/>
              </w:numPr>
              <w:ind w:firstLineChars="0"/>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持干净，无异味，垃圾无溢出，每日至少开展</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次清洁作业。</w:t>
            </w:r>
          </w:p>
          <w:p>
            <w:pPr>
              <w:pStyle w:val="21"/>
              <w:widowControl/>
              <w:numPr>
                <w:ilvl w:val="0"/>
                <w:numId w:val="5"/>
              </w:numPr>
              <w:ind w:firstLineChars="0"/>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时补充厕纸等必要用品。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107"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29"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7</w:t>
            </w:r>
            <w:r>
              <w:rPr>
                <w:rFonts w:hint="eastAsia" w:ascii="宋体" w:hAnsi="宋体" w:eastAsia="宋体" w:cs="Calibri"/>
                <w:spacing w:val="-2"/>
                <w:kern w:val="0"/>
                <w:sz w:val="24"/>
                <w:szCs w:val="21"/>
              </w:rPr>
              <w:t>）电梯轿厢：</w:t>
            </w:r>
          </w:p>
          <w:p>
            <w:pPr>
              <w:pStyle w:val="21"/>
              <w:widowControl/>
              <w:numPr>
                <w:ilvl w:val="0"/>
                <w:numId w:val="6"/>
              </w:numPr>
              <w:ind w:firstLineChars="0"/>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持干净，无污渍、无粘贴物、无异味，每日至少开展</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次清洁作业。</w:t>
            </w:r>
          </w:p>
          <w:p>
            <w:pPr>
              <w:pStyle w:val="21"/>
              <w:widowControl/>
              <w:numPr>
                <w:ilvl w:val="0"/>
                <w:numId w:val="6"/>
              </w:numPr>
              <w:ind w:firstLineChars="0"/>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灯具、操作指示板明亮。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29"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8</w:t>
            </w:r>
            <w:r>
              <w:rPr>
                <w:rFonts w:hint="eastAsia" w:ascii="宋体" w:hAnsi="宋体" w:eastAsia="宋体" w:cs="Calibri"/>
                <w:spacing w:val="-2"/>
                <w:kern w:val="0"/>
                <w:sz w:val="24"/>
                <w:szCs w:val="21"/>
              </w:rPr>
              <w:t>）平台、屋顶、天沟保持干净，有杂物及时清扫，每月至少开展</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次清洁作业。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29"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9</w:t>
            </w:r>
            <w:r>
              <w:rPr>
                <w:rFonts w:hint="eastAsia" w:ascii="宋体" w:hAnsi="宋体" w:eastAsia="宋体" w:cs="Calibri"/>
                <w:spacing w:val="-2"/>
                <w:kern w:val="0"/>
                <w:sz w:val="24"/>
                <w:szCs w:val="21"/>
              </w:rPr>
              <w:t>）石材地面、内墙做好养护工作，每季度开展</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次清洁作业。（各类材质地面、内墙服务管理标准详见</w:t>
            </w:r>
            <w:r>
              <w:rPr>
                <w:rFonts w:hint="eastAsia" w:ascii="宋体" w:hAnsi="Calibri" w:eastAsia="宋体" w:cs="Calibri"/>
                <w:spacing w:val="-2"/>
                <w:kern w:val="0"/>
                <w:sz w:val="24"/>
                <w:szCs w:val="21"/>
              </w:rPr>
              <w:t>3.4.1</w:t>
            </w:r>
            <w:r>
              <w:rPr>
                <w:rFonts w:hint="eastAsia" w:ascii="宋体" w:hAnsi="宋体" w:eastAsia="宋体" w:cs="Calibri"/>
                <w:spacing w:val="-2"/>
                <w:kern w:val="0"/>
                <w:sz w:val="24"/>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257"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29"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10</w:t>
            </w:r>
            <w:r>
              <w:rPr>
                <w:rFonts w:hint="eastAsia" w:ascii="宋体" w:hAnsi="宋体" w:eastAsia="宋体" w:cs="Calibri"/>
                <w:spacing w:val="-2"/>
                <w:kern w:val="0"/>
                <w:sz w:val="24"/>
                <w:szCs w:val="21"/>
              </w:rPr>
              <w:t>）地毯干净、无油渍、无污渍、无褪色，每月至少开展</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次清洁作业。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47" w:type="dxa"/>
            <w:vMerge w:val="restart"/>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3</w:t>
            </w:r>
          </w:p>
        </w:tc>
        <w:tc>
          <w:tcPr>
            <w:tcW w:w="1956" w:type="dxa"/>
            <w:vMerge w:val="restart"/>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公共场地区域保洁</w:t>
            </w:r>
          </w:p>
        </w:tc>
        <w:tc>
          <w:tcPr>
            <w:tcW w:w="5929"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）每日清扫道路地面、停车场等公共区域</w:t>
            </w:r>
            <w:r>
              <w:rPr>
                <w:rFonts w:hint="eastAsia" w:ascii="宋体" w:hAnsi="Calibri" w:eastAsia="宋体" w:cs="Calibri"/>
                <w:spacing w:val="-2"/>
                <w:kern w:val="0"/>
                <w:sz w:val="24"/>
                <w:szCs w:val="21"/>
              </w:rPr>
              <w:t>2</w:t>
            </w:r>
            <w:r>
              <w:rPr>
                <w:rFonts w:hint="eastAsia" w:ascii="宋体" w:hAnsi="宋体" w:eastAsia="宋体" w:cs="Calibri"/>
                <w:spacing w:val="-2"/>
                <w:kern w:val="0"/>
                <w:sz w:val="24"/>
                <w:szCs w:val="21"/>
              </w:rPr>
              <w:t>次，保持干净、无杂物、无积水。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29"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2</w:t>
            </w:r>
            <w:r>
              <w:rPr>
                <w:rFonts w:hint="eastAsia" w:ascii="宋体" w:hAnsi="宋体" w:eastAsia="宋体" w:cs="Calibri"/>
                <w:spacing w:val="-2"/>
                <w:kern w:val="0"/>
                <w:sz w:val="24"/>
                <w:szCs w:val="21"/>
              </w:rPr>
              <w:t>）雪、冰冻等恶劣天气时及时清扫积水、积雪，并采取安全防护措施。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29"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3</w:t>
            </w:r>
            <w:r>
              <w:rPr>
                <w:rFonts w:hint="eastAsia" w:ascii="宋体" w:hAnsi="宋体" w:eastAsia="宋体" w:cs="Calibri"/>
                <w:spacing w:val="-2"/>
                <w:kern w:val="0"/>
                <w:sz w:val="24"/>
                <w:szCs w:val="21"/>
              </w:rPr>
              <w:t>）各种路标、宣传栏等保持干净，每月至少开展</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次清洁作业。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29"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4</w:t>
            </w:r>
            <w:r>
              <w:rPr>
                <w:rFonts w:hint="eastAsia" w:ascii="宋体" w:hAnsi="宋体" w:eastAsia="宋体" w:cs="Calibri"/>
                <w:spacing w:val="-2"/>
                <w:kern w:val="0"/>
                <w:sz w:val="24"/>
                <w:szCs w:val="21"/>
              </w:rPr>
              <w:t>）清洁室外照明设备，每月至少开展</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次清洁作业。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29"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5</w:t>
            </w:r>
            <w:r>
              <w:rPr>
                <w:rFonts w:hint="eastAsia" w:ascii="宋体" w:hAnsi="宋体" w:eastAsia="宋体" w:cs="Calibri"/>
                <w:spacing w:val="-2"/>
                <w:kern w:val="0"/>
                <w:sz w:val="24"/>
                <w:szCs w:val="21"/>
              </w:rPr>
              <w:t>）绿地内无杂物、无改变用途和破坏、践踏、占用现象，每天至少开展</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次巡查。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501"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29"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6</w:t>
            </w:r>
            <w:r>
              <w:rPr>
                <w:rFonts w:hint="eastAsia" w:ascii="宋体" w:hAnsi="宋体" w:eastAsia="宋体" w:cs="Calibri"/>
                <w:spacing w:val="-2"/>
                <w:kern w:val="0"/>
                <w:sz w:val="24"/>
                <w:szCs w:val="21"/>
              </w:rPr>
              <w:t>）办公区外立面定期清洗、</w:t>
            </w:r>
            <w:r>
              <w:rPr>
                <w:rFonts w:hint="eastAsia" w:ascii="宋体" w:hAnsi="Calibri" w:eastAsia="宋体" w:cs="Calibri"/>
                <w:spacing w:val="-2"/>
                <w:kern w:val="0"/>
                <w:sz w:val="24"/>
                <w:szCs w:val="21"/>
              </w:rPr>
              <w:t>2</w:t>
            </w:r>
            <w:r>
              <w:rPr>
                <w:rFonts w:hint="eastAsia" w:ascii="宋体" w:hAnsi="宋体" w:eastAsia="宋体" w:cs="Calibri"/>
                <w:spacing w:val="-2"/>
                <w:kern w:val="0"/>
                <w:sz w:val="24"/>
                <w:szCs w:val="21"/>
              </w:rPr>
              <w:t>米以上外窗玻璃擦拭，每年至少开展</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次清洗。（各类材质外立面服务标准详见</w:t>
            </w:r>
            <w:r>
              <w:rPr>
                <w:rFonts w:hint="eastAsia" w:ascii="宋体" w:hAnsi="Calibri" w:eastAsia="宋体" w:cs="Calibri"/>
                <w:spacing w:val="-2"/>
                <w:kern w:val="0"/>
                <w:sz w:val="24"/>
                <w:szCs w:val="21"/>
              </w:rPr>
              <w:t>4.1</w:t>
            </w:r>
            <w:r>
              <w:rPr>
                <w:rFonts w:hint="eastAsia" w:ascii="宋体" w:hAnsi="宋体" w:eastAsia="宋体" w:cs="Calibri"/>
                <w:spacing w:val="-2"/>
                <w:kern w:val="0"/>
                <w:sz w:val="24"/>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47" w:type="dxa"/>
            <w:vMerge w:val="restart"/>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4</w:t>
            </w:r>
          </w:p>
        </w:tc>
        <w:tc>
          <w:tcPr>
            <w:tcW w:w="1956" w:type="dxa"/>
            <w:vMerge w:val="restart"/>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垃圾处理</w:t>
            </w:r>
          </w:p>
        </w:tc>
        <w:tc>
          <w:tcPr>
            <w:tcW w:w="5929"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）在指定位置摆放分类垃圾桶，并在显著处张贴垃圾分类标识。分类垃圾桶和垃圾分类标识根据所在城市的要求设置。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29"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2</w:t>
            </w:r>
            <w:r>
              <w:rPr>
                <w:rFonts w:hint="eastAsia" w:ascii="宋体" w:hAnsi="宋体" w:eastAsia="宋体" w:cs="Calibri"/>
                <w:spacing w:val="-2"/>
                <w:kern w:val="0"/>
                <w:sz w:val="24"/>
                <w:szCs w:val="21"/>
              </w:rPr>
              <w:t>）桶身表面干净无污渍，每日开展至少</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次清洁作业。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29"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3</w:t>
            </w:r>
            <w:r>
              <w:rPr>
                <w:rFonts w:hint="eastAsia" w:ascii="宋体" w:hAnsi="宋体" w:eastAsia="宋体" w:cs="Calibri"/>
                <w:spacing w:val="-2"/>
                <w:kern w:val="0"/>
                <w:sz w:val="24"/>
                <w:szCs w:val="21"/>
              </w:rPr>
              <w:t>）垃圾中转房保持整洁，无明显异味，每日至少开展</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次清洁作业。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29"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4</w:t>
            </w:r>
            <w:r>
              <w:rPr>
                <w:rFonts w:hint="eastAsia" w:ascii="宋体" w:hAnsi="宋体" w:eastAsia="宋体" w:cs="Calibri"/>
                <w:spacing w:val="-2"/>
                <w:kern w:val="0"/>
                <w:sz w:val="24"/>
                <w:szCs w:val="21"/>
              </w:rPr>
              <w:t>）化粪池清掏，无明显异味，每半年至少开展</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次清洁作业。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29"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5</w:t>
            </w:r>
            <w:r>
              <w:rPr>
                <w:rFonts w:hint="eastAsia" w:ascii="宋体" w:hAnsi="宋体" w:eastAsia="宋体" w:cs="Calibri"/>
                <w:spacing w:val="-2"/>
                <w:kern w:val="0"/>
                <w:sz w:val="24"/>
                <w:szCs w:val="21"/>
              </w:rPr>
              <w:t>）每个工作日内要对楼层产生的垃圾，进行清理分类，并运至垃圾集中堆放点。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29"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6</w:t>
            </w:r>
            <w:r>
              <w:rPr>
                <w:rFonts w:hint="eastAsia" w:ascii="宋体" w:hAnsi="宋体" w:eastAsia="宋体" w:cs="Calibri"/>
                <w:spacing w:val="-2"/>
                <w:kern w:val="0"/>
                <w:sz w:val="24"/>
                <w:szCs w:val="21"/>
              </w:rPr>
              <w:t>）垃圾装袋，日产日清。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29"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7</w:t>
            </w:r>
            <w:r>
              <w:rPr>
                <w:rFonts w:hint="eastAsia" w:ascii="宋体" w:hAnsi="宋体" w:eastAsia="宋体" w:cs="Calibri"/>
                <w:spacing w:val="-2"/>
                <w:kern w:val="0"/>
                <w:sz w:val="24"/>
                <w:szCs w:val="21"/>
              </w:rPr>
              <w:t>）建立垃圾清运台账，交由规范的渠道回收处理。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29"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8</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做好垃圾分类管理的宣传工作，督促并引导全员参与垃圾分类投放</w:t>
            </w:r>
            <w:r>
              <w:rPr>
                <w:rFonts w:hint="eastAsia" w:ascii="宋体" w:hAnsi="宋体" w:eastAsia="宋体" w:cs="Calibri"/>
                <w:spacing w:val="-2"/>
                <w:kern w:val="0"/>
                <w:sz w:val="24"/>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266"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29"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9</w:t>
            </w:r>
            <w:r>
              <w:rPr>
                <w:rFonts w:hint="eastAsia" w:ascii="宋体" w:hAnsi="宋体" w:eastAsia="宋体" w:cs="Calibri"/>
                <w:spacing w:val="-2"/>
                <w:kern w:val="0"/>
                <w:sz w:val="24"/>
                <w:szCs w:val="21"/>
              </w:rPr>
              <w:t>）垃圾分类投放管理工作的执行标准，按所在城市的要求执行。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32" w:hRule="atLeast"/>
        </w:trPr>
        <w:tc>
          <w:tcPr>
            <w:tcW w:w="847" w:type="dxa"/>
            <w:vMerge w:val="restart"/>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5</w:t>
            </w:r>
          </w:p>
        </w:tc>
        <w:tc>
          <w:tcPr>
            <w:tcW w:w="1956" w:type="dxa"/>
            <w:vMerge w:val="restart"/>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卫生消毒</w:t>
            </w:r>
          </w:p>
        </w:tc>
        <w:tc>
          <w:tcPr>
            <w:tcW w:w="5929"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）办公用房区域、公共场所区域和周围环境预防性卫生消毒，消毒后及时通风，每周至少开展</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次作业。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18"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29"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2</w:t>
            </w:r>
            <w:r>
              <w:rPr>
                <w:rFonts w:hint="eastAsia" w:ascii="宋体" w:hAnsi="宋体" w:eastAsia="宋体" w:cs="Calibri"/>
                <w:spacing w:val="-2"/>
                <w:kern w:val="0"/>
                <w:sz w:val="24"/>
                <w:szCs w:val="21"/>
              </w:rPr>
              <w:t>）采取综合措施消灭老鼠、蟑螂，控制室内外蚊虫孳生，达到基本无蝇，每季度至少开展</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次作业。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205"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29"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3</w:t>
            </w:r>
            <w:r>
              <w:rPr>
                <w:rFonts w:hint="eastAsia" w:ascii="宋体" w:hAnsi="宋体" w:eastAsia="宋体" w:cs="Calibri"/>
                <w:spacing w:val="-2"/>
                <w:kern w:val="0"/>
                <w:sz w:val="24"/>
                <w:szCs w:val="21"/>
              </w:rPr>
              <w:t>）发生公共卫生事件时，邀请专业单位开展消毒、检测等工作。</w:t>
            </w:r>
          </w:p>
        </w:tc>
      </w:tr>
    </w:tbl>
    <w:p>
      <w:pPr>
        <w:widowControl/>
        <w:outlineLvl w:val="2"/>
        <w:rPr>
          <w:rFonts w:ascii="宋体" w:hAnsi="Calibri" w:eastAsia="宋体" w:cs="Calibri"/>
          <w:bCs/>
          <w:kern w:val="0"/>
          <w:sz w:val="24"/>
          <w:szCs w:val="21"/>
        </w:rPr>
      </w:pPr>
    </w:p>
    <w:p>
      <w:pPr>
        <w:widowControl/>
        <w:outlineLvl w:val="2"/>
        <w:rPr>
          <w:rFonts w:ascii="宋体" w:hAnsi="Calibri" w:eastAsia="宋体" w:cs="Calibri"/>
          <w:bCs/>
          <w:kern w:val="0"/>
          <w:sz w:val="24"/>
          <w:szCs w:val="21"/>
        </w:rPr>
      </w:pPr>
      <w:r>
        <w:rPr>
          <w:rFonts w:hint="eastAsia" w:ascii="宋体" w:hAnsi="Calibri" w:eastAsia="宋体" w:cs="Calibri"/>
          <w:bCs/>
          <w:kern w:val="0"/>
          <w:sz w:val="24"/>
          <w:szCs w:val="21"/>
        </w:rPr>
        <w:t>4.1</w:t>
      </w:r>
      <w:r>
        <w:rPr>
          <w:rFonts w:hint="eastAsia" w:ascii="宋体" w:hAnsi="宋体" w:eastAsia="宋体" w:cs="Calibri"/>
          <w:bCs/>
          <w:kern w:val="0"/>
          <w:sz w:val="24"/>
          <w:szCs w:val="21"/>
        </w:rPr>
        <w:t>具体清洁要求</w:t>
      </w:r>
    </w:p>
    <w:tbl>
      <w:tblPr>
        <w:tblStyle w:val="12"/>
        <w:tblW w:w="873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15" w:type="dxa"/>
          <w:left w:w="15" w:type="dxa"/>
          <w:bottom w:w="15" w:type="dxa"/>
          <w:right w:w="15" w:type="dxa"/>
        </w:tblCellMar>
      </w:tblPr>
      <w:tblGrid>
        <w:gridCol w:w="857"/>
        <w:gridCol w:w="1970"/>
        <w:gridCol w:w="59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7"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宋体" w:eastAsia="宋体" w:cs="Calibri"/>
                <w:bCs/>
                <w:spacing w:val="-2"/>
                <w:kern w:val="0"/>
                <w:sz w:val="24"/>
                <w:szCs w:val="21"/>
              </w:rPr>
              <w:t>序号</w:t>
            </w:r>
          </w:p>
        </w:tc>
        <w:tc>
          <w:tcPr>
            <w:tcW w:w="1970"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宋体" w:eastAsia="宋体" w:cs="Calibri"/>
                <w:bCs/>
                <w:spacing w:val="-2"/>
                <w:kern w:val="0"/>
                <w:sz w:val="24"/>
                <w:szCs w:val="21"/>
              </w:rPr>
              <w:t>材质</w:t>
            </w:r>
          </w:p>
        </w:tc>
        <w:tc>
          <w:tcPr>
            <w:tcW w:w="5905"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宋体" w:eastAsia="宋体" w:cs="Calibri"/>
                <w:bCs/>
                <w:spacing w:val="-2"/>
                <w:kern w:val="0"/>
                <w:sz w:val="24"/>
                <w:szCs w:val="21"/>
              </w:rPr>
              <w:t>清洁要求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7" w:type="dxa"/>
            <w:vMerge w:val="restart"/>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1</w:t>
            </w:r>
          </w:p>
        </w:tc>
        <w:tc>
          <w:tcPr>
            <w:tcW w:w="1970" w:type="dxa"/>
            <w:vMerge w:val="restart"/>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环氧地坪地面</w:t>
            </w:r>
          </w:p>
        </w:tc>
        <w:tc>
          <w:tcPr>
            <w:tcW w:w="590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清理垃圾：清理地面上的垃圾和杂物。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0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2</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清洗地面：用专业的清洁剂或去污剂清洗地面。清洁剂和去污剂的选取要根据污垢的性质而定。环氧地坪一般使用弱酸性或弱碱性的清洁剂，避免使用酸性或碱性强的清洁剂。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0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3</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滚刷或颗粒机进行深层清洗：对于顽固沉积物，需要使用滚刷或颗粒机进行深层清洗。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0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4</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浸泡：将清洁剂或去污剂浸泡在环氧地坪上，加强去除污渍的效果。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123"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0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5</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冲洗：用清水将地面冲洗干净，以去除残留的清洁剂或去污剂。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7" w:type="dxa"/>
            <w:vMerge w:val="restart"/>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2</w:t>
            </w:r>
          </w:p>
        </w:tc>
        <w:tc>
          <w:tcPr>
            <w:tcW w:w="1970" w:type="dxa"/>
            <w:vMerge w:val="restart"/>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耐磨漆地面</w:t>
            </w:r>
          </w:p>
        </w:tc>
        <w:tc>
          <w:tcPr>
            <w:tcW w:w="590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）日常清洁：使用软质拖把或地板清洁机，配合清水和中性清洁剂进行清洁。避免使用酸性或碱性清洁剂，以免损坏地面表面。定期清理地面上的污渍和杂物，保持地面干净整洁。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747"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0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2</w:t>
            </w:r>
            <w:r>
              <w:rPr>
                <w:rFonts w:hint="eastAsia" w:ascii="宋体" w:hAnsi="宋体" w:eastAsia="宋体" w:cs="Calibri"/>
                <w:spacing w:val="-2"/>
                <w:kern w:val="0"/>
                <w:sz w:val="24"/>
                <w:szCs w:val="21"/>
              </w:rPr>
              <w:t>）打蜡：为了增加耐磨地面的光亮度和耐磨性，可以进行打蜡处理。使用适合聚氨酯地面的蜡进行均匀涂抹，待蜡干燥后使用抛光机或拖把清理地面，使其变得光滑而有光泽。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7" w:type="dxa"/>
            <w:vMerge w:val="restart"/>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3</w:t>
            </w:r>
          </w:p>
        </w:tc>
        <w:tc>
          <w:tcPr>
            <w:tcW w:w="1970" w:type="dxa"/>
            <w:vMerge w:val="restart"/>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瓷砖地面</w:t>
            </w:r>
          </w:p>
        </w:tc>
        <w:tc>
          <w:tcPr>
            <w:tcW w:w="590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）日常清洁：推尘，保持地面干净无杂物。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953"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0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2</w:t>
            </w:r>
            <w:r>
              <w:rPr>
                <w:rFonts w:hint="eastAsia" w:ascii="宋体" w:hAnsi="宋体" w:eastAsia="宋体" w:cs="Calibri"/>
                <w:spacing w:val="-2"/>
                <w:kern w:val="0"/>
                <w:sz w:val="24"/>
                <w:szCs w:val="21"/>
              </w:rPr>
              <w:t>）深度清洁：使用洗洁精或肥皂水清理。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7" w:type="dxa"/>
            <w:vMerge w:val="restart"/>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4</w:t>
            </w:r>
          </w:p>
        </w:tc>
        <w:tc>
          <w:tcPr>
            <w:tcW w:w="1970" w:type="dxa"/>
            <w:vMerge w:val="restart"/>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石材地面</w:t>
            </w:r>
          </w:p>
        </w:tc>
        <w:tc>
          <w:tcPr>
            <w:tcW w:w="590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根据各区域的人流量及大理石的实际磨损程度制定大理石的晶面保养计划</w:t>
            </w:r>
            <w:r>
              <w:rPr>
                <w:rFonts w:hint="eastAsia" w:ascii="宋体" w:hAnsi="宋体" w:eastAsia="宋体" w:cs="Calibri"/>
                <w:spacing w:val="-2"/>
                <w:kern w:val="0"/>
                <w:sz w:val="24"/>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123"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0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2</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启动晶面机，使用中性清洁剂清洁，避免使用强酸或强碱清洁剂，定期进行基础维护</w:t>
            </w:r>
            <w:r>
              <w:rPr>
                <w:rFonts w:hint="eastAsia" w:ascii="宋体" w:hAnsi="宋体" w:eastAsia="宋体" w:cs="Calibri"/>
                <w:spacing w:val="-2"/>
                <w:kern w:val="0"/>
                <w:sz w:val="24"/>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7" w:type="dxa"/>
            <w:vMerge w:val="restart"/>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5</w:t>
            </w:r>
          </w:p>
        </w:tc>
        <w:tc>
          <w:tcPr>
            <w:tcW w:w="1970" w:type="dxa"/>
            <w:vMerge w:val="restart"/>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水磨石地面</w:t>
            </w:r>
          </w:p>
        </w:tc>
        <w:tc>
          <w:tcPr>
            <w:tcW w:w="590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）日常清洁：推尘，保持地面干净无杂物。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953"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0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2</w:t>
            </w:r>
            <w:r>
              <w:rPr>
                <w:rFonts w:hint="eastAsia" w:ascii="宋体" w:hAnsi="宋体" w:eastAsia="宋体" w:cs="Calibri"/>
                <w:spacing w:val="-2"/>
                <w:kern w:val="0"/>
                <w:sz w:val="24"/>
                <w:szCs w:val="21"/>
              </w:rPr>
              <w:t>）深度清洁：使用洗洁精或肥皂水清理。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7" w:type="dxa"/>
            <w:vMerge w:val="restart"/>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6</w:t>
            </w:r>
          </w:p>
        </w:tc>
        <w:tc>
          <w:tcPr>
            <w:tcW w:w="1970" w:type="dxa"/>
            <w:vMerge w:val="restart"/>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地胶板地面</w:t>
            </w:r>
          </w:p>
        </w:tc>
        <w:tc>
          <w:tcPr>
            <w:tcW w:w="590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定期保养。使用中性清洁剂清洁，避免使用强酸或强碱清洁剂，定期进行基础维护。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123"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0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2</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日常维护。使用湿润的拖把清洁，污染严重时局部清洁，每月对</w:t>
            </w:r>
            <w:r>
              <w:rPr>
                <w:rFonts w:hint="eastAsia" w:ascii="宋体" w:hAnsi="宋体" w:eastAsia="宋体" w:cs="Calibri"/>
                <w:spacing w:val="-2"/>
                <w:kern w:val="0"/>
                <w:sz w:val="24"/>
                <w:szCs w:val="21"/>
              </w:rPr>
              <w:t>地胶板地面</w:t>
            </w:r>
            <w:r>
              <w:rPr>
                <w:rFonts w:ascii="宋体" w:hAnsi="宋体" w:eastAsia="宋体" w:cs="Calibri"/>
                <w:spacing w:val="-2"/>
                <w:kern w:val="0"/>
                <w:sz w:val="24"/>
                <w:szCs w:val="21"/>
              </w:rPr>
              <w:t>进行打蜡处理。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7" w:type="dxa"/>
            <w:vMerge w:val="restart"/>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7</w:t>
            </w:r>
          </w:p>
        </w:tc>
        <w:tc>
          <w:tcPr>
            <w:tcW w:w="1970" w:type="dxa"/>
            <w:vMerge w:val="restart"/>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地板地面</w:t>
            </w:r>
          </w:p>
        </w:tc>
        <w:tc>
          <w:tcPr>
            <w:tcW w:w="590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定期保养。使用中性清洁剂清洁，避免使用强酸或强碱清洁剂，定期进行基础维护。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123"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0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2</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日常维护。使用湿润的拖把清洁，污染严重时局部清洁，每月对地板进行打蜡处理。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7" w:type="dxa"/>
            <w:vMerge w:val="restart"/>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8</w:t>
            </w:r>
          </w:p>
        </w:tc>
        <w:tc>
          <w:tcPr>
            <w:tcW w:w="1970" w:type="dxa"/>
            <w:vMerge w:val="restart"/>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地毯地面</w:t>
            </w:r>
          </w:p>
        </w:tc>
        <w:tc>
          <w:tcPr>
            <w:tcW w:w="590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w:t>
            </w:r>
            <w:r>
              <w:rPr>
                <w:rFonts w:ascii="宋体" w:hAnsi="宋体" w:eastAsia="宋体" w:cs="Calibri"/>
                <w:spacing w:val="-2"/>
                <w:kern w:val="0"/>
                <w:sz w:val="24"/>
                <w:szCs w:val="21"/>
              </w:rPr>
              <w:t>日常用吸尘机除尘</w:t>
            </w:r>
            <w:r>
              <w:rPr>
                <w:rFonts w:hint="eastAsia" w:ascii="宋体" w:hAnsi="宋体" w:eastAsia="宋体" w:cs="Calibri"/>
                <w:spacing w:val="-2"/>
                <w:kern w:val="0"/>
                <w:sz w:val="24"/>
                <w:szCs w:val="21"/>
              </w:rPr>
              <w:t>，局部脏污用湿布配中性清洁液重点清洁。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953"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0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2</w:t>
            </w:r>
            <w:r>
              <w:rPr>
                <w:rFonts w:hint="eastAsia" w:ascii="宋体" w:hAnsi="宋体" w:eastAsia="宋体" w:cs="Calibri"/>
                <w:spacing w:val="-2"/>
                <w:kern w:val="0"/>
                <w:sz w:val="24"/>
                <w:szCs w:val="21"/>
              </w:rPr>
              <w:t>）用地毯清洗机进行整体清洗，除螨。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7"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9</w:t>
            </w:r>
          </w:p>
        </w:tc>
        <w:tc>
          <w:tcPr>
            <w:tcW w:w="1970"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乳胶漆内墙</w:t>
            </w:r>
          </w:p>
        </w:tc>
        <w:tc>
          <w:tcPr>
            <w:tcW w:w="590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有污渍时用半干布擦拭。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7"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10</w:t>
            </w:r>
          </w:p>
        </w:tc>
        <w:tc>
          <w:tcPr>
            <w:tcW w:w="1970"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墙纸内墙</w:t>
            </w:r>
          </w:p>
        </w:tc>
        <w:tc>
          <w:tcPr>
            <w:tcW w:w="590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有污渍时用半干布擦拭。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7"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11</w:t>
            </w:r>
          </w:p>
        </w:tc>
        <w:tc>
          <w:tcPr>
            <w:tcW w:w="1970"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木饰面内墙</w:t>
            </w:r>
          </w:p>
        </w:tc>
        <w:tc>
          <w:tcPr>
            <w:tcW w:w="590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有污渍时用中性清洁剂、半干布擦拭。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7"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12</w:t>
            </w:r>
          </w:p>
        </w:tc>
        <w:tc>
          <w:tcPr>
            <w:tcW w:w="1970"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石材内墙</w:t>
            </w:r>
          </w:p>
        </w:tc>
        <w:tc>
          <w:tcPr>
            <w:tcW w:w="590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有污渍时用半干布擦拭。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7"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13</w:t>
            </w:r>
          </w:p>
        </w:tc>
        <w:tc>
          <w:tcPr>
            <w:tcW w:w="1970"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金属板内墙</w:t>
            </w:r>
          </w:p>
        </w:tc>
        <w:tc>
          <w:tcPr>
            <w:tcW w:w="590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有污渍时用半干布擦拭。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7"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14</w:t>
            </w:r>
          </w:p>
        </w:tc>
        <w:tc>
          <w:tcPr>
            <w:tcW w:w="1970"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涂料外墙</w:t>
            </w:r>
          </w:p>
        </w:tc>
        <w:tc>
          <w:tcPr>
            <w:tcW w:w="590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定期专业清洗。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7"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15</w:t>
            </w:r>
          </w:p>
        </w:tc>
        <w:tc>
          <w:tcPr>
            <w:tcW w:w="1970"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真石漆</w:t>
            </w:r>
            <w:r>
              <w:rPr>
                <w:rFonts w:hint="eastAsia" w:ascii="宋体" w:hAnsi="宋体" w:eastAsia="宋体" w:cs="Calibri"/>
                <w:spacing w:val="-2"/>
                <w:kern w:val="0"/>
                <w:sz w:val="24"/>
                <w:szCs w:val="21"/>
              </w:rPr>
              <w:t>外墙</w:t>
            </w:r>
          </w:p>
        </w:tc>
        <w:tc>
          <w:tcPr>
            <w:tcW w:w="590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定期专业清洗。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7"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16</w:t>
            </w:r>
          </w:p>
        </w:tc>
        <w:tc>
          <w:tcPr>
            <w:tcW w:w="1970"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瓷砖外墙</w:t>
            </w:r>
          </w:p>
        </w:tc>
        <w:tc>
          <w:tcPr>
            <w:tcW w:w="590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定期专业清洗。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7"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17</w:t>
            </w:r>
          </w:p>
        </w:tc>
        <w:tc>
          <w:tcPr>
            <w:tcW w:w="1970"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保温一体板外墙</w:t>
            </w:r>
          </w:p>
        </w:tc>
        <w:tc>
          <w:tcPr>
            <w:tcW w:w="590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定期专业清洗。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7"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18</w:t>
            </w:r>
          </w:p>
        </w:tc>
        <w:tc>
          <w:tcPr>
            <w:tcW w:w="1970"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铝板外墙</w:t>
            </w:r>
          </w:p>
        </w:tc>
        <w:tc>
          <w:tcPr>
            <w:tcW w:w="590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定期专业清洗。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7"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19</w:t>
            </w:r>
          </w:p>
        </w:tc>
        <w:tc>
          <w:tcPr>
            <w:tcW w:w="1970"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ascii="宋体" w:hAnsi="宋体" w:eastAsia="宋体" w:cs="Calibri"/>
                <w:spacing w:val="-2"/>
                <w:kern w:val="0"/>
                <w:sz w:val="24"/>
                <w:szCs w:val="21"/>
              </w:rPr>
              <w:t>干挂石材</w:t>
            </w:r>
            <w:r>
              <w:rPr>
                <w:rFonts w:hint="eastAsia" w:ascii="宋体" w:hAnsi="宋体" w:eastAsia="宋体" w:cs="Calibri"/>
                <w:spacing w:val="-2"/>
                <w:kern w:val="0"/>
                <w:sz w:val="24"/>
                <w:szCs w:val="21"/>
              </w:rPr>
              <w:t>外墙</w:t>
            </w:r>
          </w:p>
        </w:tc>
        <w:tc>
          <w:tcPr>
            <w:tcW w:w="590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定期专业清洗。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7"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20</w:t>
            </w:r>
          </w:p>
        </w:tc>
        <w:tc>
          <w:tcPr>
            <w:tcW w:w="1970"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玻璃幕墙外墙</w:t>
            </w:r>
          </w:p>
        </w:tc>
        <w:tc>
          <w:tcPr>
            <w:tcW w:w="5905" w:type="dxa"/>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定期专业清洗。</w:t>
            </w:r>
          </w:p>
        </w:tc>
      </w:tr>
    </w:tbl>
    <w:p>
      <w:pPr>
        <w:widowControl/>
        <w:rPr>
          <w:rFonts w:ascii="宋体" w:hAnsi="Calibri" w:eastAsia="宋体" w:cs="Calibri"/>
          <w:spacing w:val="-2"/>
          <w:kern w:val="0"/>
          <w:sz w:val="24"/>
          <w:szCs w:val="21"/>
        </w:rPr>
      </w:pPr>
      <w:r>
        <w:rPr>
          <w:rFonts w:hint="eastAsia" w:ascii="宋体" w:hAnsi="楷体" w:eastAsia="宋体" w:cs="Calibri"/>
          <w:spacing w:val="-2"/>
          <w:kern w:val="0"/>
          <w:sz w:val="24"/>
          <w:szCs w:val="21"/>
        </w:rPr>
        <w:t>注：根据物业用材情况选择清洁要求</w:t>
      </w:r>
    </w:p>
    <w:p>
      <w:pPr>
        <w:widowControl/>
        <w:outlineLvl w:val="2"/>
        <w:rPr>
          <w:rFonts w:ascii="宋体" w:hAnsi="宋体" w:eastAsia="宋体" w:cs="Calibri"/>
          <w:spacing w:val="-2"/>
          <w:kern w:val="0"/>
          <w:sz w:val="24"/>
          <w:szCs w:val="21"/>
        </w:rPr>
      </w:pPr>
    </w:p>
    <w:p>
      <w:pPr>
        <w:widowControl/>
        <w:outlineLvl w:val="2"/>
        <w:rPr>
          <w:rFonts w:ascii="黑体" w:hAnsi="Calibri" w:eastAsia="黑体" w:cs="Calibri"/>
          <w:b/>
          <w:bCs/>
          <w:kern w:val="0"/>
          <w:sz w:val="24"/>
          <w:szCs w:val="21"/>
        </w:rPr>
      </w:pPr>
      <w:r>
        <w:rPr>
          <w:rFonts w:hint="eastAsia" w:ascii="黑体" w:hAnsi="Calibri" w:eastAsia="黑体" w:cs="Calibri"/>
          <w:b/>
          <w:bCs/>
          <w:kern w:val="0"/>
          <w:sz w:val="24"/>
          <w:szCs w:val="21"/>
        </w:rPr>
        <w:t>5.</w:t>
      </w:r>
      <w:r>
        <w:rPr>
          <w:rFonts w:ascii="黑体" w:hAnsi="宋体" w:eastAsia="黑体" w:cs="Calibri"/>
          <w:b/>
          <w:bCs/>
          <w:kern w:val="0"/>
          <w:sz w:val="24"/>
          <w:szCs w:val="21"/>
        </w:rPr>
        <w:t>绿化服务</w:t>
      </w:r>
    </w:p>
    <w:tbl>
      <w:tblPr>
        <w:tblStyle w:val="12"/>
        <w:tblW w:w="873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15" w:type="dxa"/>
          <w:left w:w="15" w:type="dxa"/>
          <w:bottom w:w="15" w:type="dxa"/>
          <w:right w:w="15" w:type="dxa"/>
        </w:tblCellMar>
      </w:tblPr>
      <w:tblGrid>
        <w:gridCol w:w="859"/>
        <w:gridCol w:w="1957"/>
        <w:gridCol w:w="59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9"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宋体" w:eastAsia="宋体" w:cs="Calibri"/>
                <w:bCs/>
                <w:spacing w:val="-2"/>
                <w:kern w:val="0"/>
                <w:sz w:val="24"/>
                <w:szCs w:val="21"/>
              </w:rPr>
              <w:t>序号</w:t>
            </w:r>
          </w:p>
        </w:tc>
        <w:tc>
          <w:tcPr>
            <w:tcW w:w="1957"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ascii="宋体" w:hAnsi="宋体" w:eastAsia="宋体" w:cs="Calibri"/>
                <w:bCs/>
                <w:spacing w:val="-2"/>
                <w:kern w:val="0"/>
                <w:sz w:val="24"/>
                <w:szCs w:val="21"/>
              </w:rPr>
              <w:t>服务内容</w:t>
            </w:r>
          </w:p>
        </w:tc>
        <w:tc>
          <w:tcPr>
            <w:tcW w:w="5916" w:type="dxa"/>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宋体" w:eastAsia="宋体" w:cs="Calibri"/>
                <w:bCs/>
                <w:spacing w:val="-2"/>
                <w:kern w:val="0"/>
                <w:sz w:val="24"/>
                <w:szCs w:val="21"/>
              </w:rPr>
              <w:t>服务标准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9" w:type="dxa"/>
            <w:vMerge w:val="restart"/>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1</w:t>
            </w:r>
          </w:p>
        </w:tc>
        <w:tc>
          <w:tcPr>
            <w:tcW w:w="1957" w:type="dxa"/>
            <w:vMerge w:val="restart"/>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基本要求</w:t>
            </w:r>
          </w:p>
        </w:tc>
        <w:tc>
          <w:tcPr>
            <w:tcW w:w="5916"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）制定绿化服务的工作制度及工作计划，并按照执行。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16"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2</w:t>
            </w:r>
            <w:r>
              <w:rPr>
                <w:rFonts w:hint="eastAsia" w:ascii="宋体" w:hAnsi="宋体" w:eastAsia="宋体" w:cs="Calibri"/>
                <w:spacing w:val="-2"/>
                <w:kern w:val="0"/>
                <w:sz w:val="24"/>
                <w:szCs w:val="21"/>
              </w:rPr>
              <w:t>）做好绿化服务工作记录，填写规范。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16"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3</w:t>
            </w:r>
            <w:r>
              <w:rPr>
                <w:rFonts w:hint="eastAsia" w:ascii="宋体" w:hAnsi="宋体" w:eastAsia="宋体" w:cs="Calibri"/>
                <w:spacing w:val="-2"/>
                <w:kern w:val="0"/>
                <w:sz w:val="24"/>
                <w:szCs w:val="21"/>
              </w:rPr>
              <w:t>）作业时采取安全防护措施，防止对作业人员或他人造成伤害。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953"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16"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4</w:t>
            </w:r>
            <w:r>
              <w:rPr>
                <w:rFonts w:hint="eastAsia" w:ascii="宋体" w:hAnsi="宋体" w:eastAsia="宋体" w:cs="Calibri"/>
                <w:spacing w:val="-2"/>
                <w:kern w:val="0"/>
                <w:sz w:val="24"/>
                <w:szCs w:val="21"/>
              </w:rPr>
              <w:t>）相关耗材的环保、安全性应当符合规定要求。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859" w:type="dxa"/>
            <w:vMerge w:val="restart"/>
            <w:tcMar>
              <w:top w:w="0" w:type="dxa"/>
              <w:left w:w="108" w:type="dxa"/>
              <w:bottom w:w="0" w:type="dxa"/>
              <w:right w:w="108" w:type="dxa"/>
            </w:tcMar>
            <w:vAlign w:val="center"/>
          </w:tcPr>
          <w:p>
            <w:pPr>
              <w:widowControl/>
              <w:jc w:val="center"/>
              <w:rPr>
                <w:rFonts w:ascii="宋体" w:hAnsi="Calibri" w:eastAsia="宋体" w:cs="Calibri"/>
                <w:spacing w:val="-2"/>
                <w:kern w:val="0"/>
                <w:sz w:val="24"/>
                <w:szCs w:val="21"/>
              </w:rPr>
            </w:pPr>
            <w:r>
              <w:rPr>
                <w:rFonts w:hint="eastAsia" w:ascii="宋体" w:hAnsi="Calibri" w:eastAsia="宋体" w:cs="Calibri"/>
                <w:spacing w:val="-2"/>
                <w:kern w:val="0"/>
                <w:sz w:val="24"/>
                <w:szCs w:val="21"/>
              </w:rPr>
              <w:t>2</w:t>
            </w:r>
          </w:p>
        </w:tc>
        <w:tc>
          <w:tcPr>
            <w:tcW w:w="1957" w:type="dxa"/>
            <w:vMerge w:val="restart"/>
            <w:tcMar>
              <w:top w:w="0" w:type="dxa"/>
              <w:left w:w="108" w:type="dxa"/>
              <w:bottom w:w="0" w:type="dxa"/>
              <w:right w:w="108" w:type="dxa"/>
            </w:tcMar>
            <w:vAlign w:val="center"/>
          </w:tcPr>
          <w:p>
            <w:pPr>
              <w:widowControl/>
              <w:rPr>
                <w:rFonts w:ascii="宋体" w:hAnsi="Calibri" w:eastAsia="宋体" w:cs="Calibri"/>
                <w:spacing w:val="-2"/>
                <w:kern w:val="0"/>
                <w:sz w:val="24"/>
                <w:szCs w:val="21"/>
              </w:rPr>
            </w:pPr>
            <w:r>
              <w:rPr>
                <w:rFonts w:hint="eastAsia" w:ascii="宋体" w:hAnsi="宋体" w:eastAsia="宋体" w:cs="Calibri"/>
                <w:spacing w:val="-2"/>
                <w:kern w:val="0"/>
                <w:sz w:val="24"/>
                <w:szCs w:val="21"/>
              </w:rPr>
              <w:t>室外绿化养护</w:t>
            </w:r>
          </w:p>
        </w:tc>
        <w:tc>
          <w:tcPr>
            <w:tcW w:w="5916"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1</w:t>
            </w:r>
            <w:r>
              <w:rPr>
                <w:rFonts w:hint="eastAsia" w:ascii="宋体" w:hAnsi="宋体" w:eastAsia="宋体" w:cs="Calibri"/>
                <w:spacing w:val="-2"/>
                <w:kern w:val="0"/>
                <w:sz w:val="24"/>
                <w:szCs w:val="21"/>
              </w:rPr>
              <w:t>）根据生长环境、植物特性进行除草、灌溉、施肥、整形修剪、防治病虫害等。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16"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2</w:t>
            </w:r>
            <w:r>
              <w:rPr>
                <w:rFonts w:hint="eastAsia" w:ascii="宋体" w:hAnsi="宋体" w:eastAsia="宋体" w:cs="Calibri"/>
                <w:spacing w:val="-2"/>
                <w:kern w:val="0"/>
                <w:sz w:val="24"/>
                <w:szCs w:val="21"/>
              </w:rPr>
              <w:t>）根据生长情况修剪绿地，绿地内无枯草、无杂物，无干枯坏死和病虫侵害，基本无裸露土地。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16"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3</w:t>
            </w:r>
            <w:r>
              <w:rPr>
                <w:rFonts w:hint="eastAsia" w:ascii="宋体" w:hAnsi="宋体" w:eastAsia="宋体" w:cs="Calibri"/>
                <w:spacing w:val="-2"/>
                <w:kern w:val="0"/>
                <w:sz w:val="24"/>
                <w:szCs w:val="21"/>
              </w:rPr>
              <w:t>）定期修剪树木、花卉等，</w:t>
            </w:r>
            <w:r>
              <w:rPr>
                <w:rFonts w:ascii="宋体" w:hAnsi="宋体" w:eastAsia="宋体" w:cs="Calibri"/>
                <w:spacing w:val="-2"/>
                <w:kern w:val="0"/>
                <w:sz w:val="24"/>
                <w:szCs w:val="21"/>
              </w:rPr>
              <w:t>灌乔木生长正常、造型美观自然、花枝新鲜，无枯叶、无病虫、无死树缺株</w:t>
            </w:r>
            <w:r>
              <w:rPr>
                <w:rFonts w:hint="eastAsia" w:ascii="宋体" w:hAnsi="宋体" w:eastAsia="宋体" w:cs="Calibri"/>
                <w:spacing w:val="-2"/>
                <w:kern w:val="0"/>
                <w:sz w:val="24"/>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16"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4</w:t>
            </w:r>
            <w:r>
              <w:rPr>
                <w:rFonts w:hint="eastAsia" w:ascii="宋体" w:hAnsi="宋体" w:eastAsia="宋体" w:cs="Calibri"/>
                <w:spacing w:val="-2"/>
                <w:kern w:val="0"/>
                <w:sz w:val="24"/>
                <w:szCs w:val="21"/>
              </w:rPr>
              <w:t>）绿篱生长造型正常，颜色正常，修剪及时，基本无死株和干死株，有虫株率在</w:t>
            </w:r>
            <w:r>
              <w:rPr>
                <w:rFonts w:hint="eastAsia" w:ascii="宋体" w:hAnsi="Calibri" w:eastAsia="宋体" w:cs="Calibri"/>
                <w:spacing w:val="-2"/>
                <w:kern w:val="0"/>
                <w:sz w:val="24"/>
                <w:szCs w:val="21"/>
              </w:rPr>
              <w:t>10%</w:t>
            </w:r>
            <w:r>
              <w:rPr>
                <w:rFonts w:hint="eastAsia" w:ascii="宋体" w:hAnsi="宋体" w:eastAsia="宋体" w:cs="Calibri"/>
                <w:spacing w:val="-2"/>
                <w:kern w:val="0"/>
                <w:sz w:val="24"/>
                <w:szCs w:val="21"/>
              </w:rPr>
              <w:t>以下。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16"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5</w:t>
            </w:r>
            <w:r>
              <w:rPr>
                <w:rFonts w:hint="eastAsia" w:ascii="宋体" w:hAnsi="宋体" w:eastAsia="宋体" w:cs="Calibri"/>
                <w:spacing w:val="-2"/>
                <w:kern w:val="0"/>
                <w:sz w:val="24"/>
                <w:szCs w:val="21"/>
              </w:rPr>
              <w:t>）清除花坛和花景的花蒂、黄叶、杂草、垃圾，做好病虫害防治。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16"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6</w:t>
            </w:r>
            <w:r>
              <w:rPr>
                <w:rFonts w:hint="eastAsia" w:ascii="宋体" w:hAnsi="宋体" w:eastAsia="宋体" w:cs="Calibri"/>
                <w:spacing w:val="-2"/>
                <w:kern w:val="0"/>
                <w:sz w:val="24"/>
                <w:szCs w:val="21"/>
              </w:rPr>
              <w:t>）水池水面定期清理，无枯枝落叶、水质清洁。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16"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7</w:t>
            </w:r>
            <w:r>
              <w:rPr>
                <w:rFonts w:hint="eastAsia" w:ascii="宋体" w:hAnsi="宋体" w:eastAsia="宋体" w:cs="Calibri"/>
                <w:spacing w:val="-2"/>
                <w:kern w:val="0"/>
                <w:sz w:val="24"/>
                <w:szCs w:val="21"/>
              </w:rPr>
              <w:t>）根据病虫害发生规律实施综合治理，通常在病虫率高时，以药剂杀死病虫，以确保植物良好生长。产生垃圾的主要区域和路段做到日产日清。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4"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16"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8</w:t>
            </w:r>
            <w:r>
              <w:rPr>
                <w:rFonts w:hint="eastAsia" w:ascii="宋体" w:hAnsi="宋体" w:eastAsia="宋体" w:cs="Calibri"/>
                <w:spacing w:val="-2"/>
                <w:kern w:val="0"/>
                <w:sz w:val="24"/>
                <w:szCs w:val="21"/>
              </w:rPr>
              <w:t>）雨雪、冰冻等恶劣天气来临前，专人巡查，对绿植做好预防措施，排除安全隐患。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123" w:hRule="atLeast"/>
        </w:trPr>
        <w:tc>
          <w:tcPr>
            <w:tcW w:w="0" w:type="auto"/>
            <w:vMerge w:val="continue"/>
            <w:vAlign w:val="center"/>
          </w:tcPr>
          <w:p>
            <w:pPr>
              <w:widowControl/>
              <w:jc w:val="left"/>
              <w:rPr>
                <w:rFonts w:ascii="宋体" w:hAnsi="Calibri" w:eastAsia="宋体" w:cs="Calibri"/>
                <w:spacing w:val="-2"/>
                <w:kern w:val="0"/>
                <w:sz w:val="24"/>
                <w:szCs w:val="21"/>
              </w:rPr>
            </w:pPr>
          </w:p>
        </w:tc>
        <w:tc>
          <w:tcPr>
            <w:tcW w:w="0" w:type="auto"/>
            <w:vMerge w:val="continue"/>
            <w:vAlign w:val="center"/>
          </w:tcPr>
          <w:p>
            <w:pPr>
              <w:widowControl/>
              <w:jc w:val="left"/>
              <w:rPr>
                <w:rFonts w:ascii="宋体" w:hAnsi="Calibri" w:eastAsia="宋体" w:cs="Calibri"/>
                <w:spacing w:val="-2"/>
                <w:kern w:val="0"/>
                <w:sz w:val="24"/>
                <w:szCs w:val="21"/>
              </w:rPr>
            </w:pPr>
          </w:p>
        </w:tc>
        <w:tc>
          <w:tcPr>
            <w:tcW w:w="5916" w:type="dxa"/>
            <w:tcMar>
              <w:top w:w="0" w:type="dxa"/>
              <w:left w:w="108" w:type="dxa"/>
              <w:bottom w:w="0" w:type="dxa"/>
              <w:right w:w="108" w:type="dxa"/>
            </w:tcMar>
            <w:vAlign w:val="center"/>
          </w:tcPr>
          <w:p>
            <w:pPr>
              <w:widowControl/>
              <w:jc w:val="left"/>
              <w:rPr>
                <w:rFonts w:ascii="宋体" w:hAnsi="Calibri" w:eastAsia="宋体" w:cs="Calibri"/>
                <w:spacing w:val="-2"/>
                <w:kern w:val="0"/>
                <w:sz w:val="24"/>
                <w:szCs w:val="21"/>
              </w:rPr>
            </w:pPr>
            <w:r>
              <w:rPr>
                <w:rFonts w:hint="eastAsia" w:ascii="宋体" w:hAnsi="宋体" w:eastAsia="宋体" w:cs="Calibri"/>
                <w:spacing w:val="-2"/>
                <w:kern w:val="0"/>
                <w:sz w:val="24"/>
                <w:szCs w:val="21"/>
              </w:rPr>
              <w:t>（</w:t>
            </w:r>
            <w:r>
              <w:rPr>
                <w:rFonts w:hint="eastAsia" w:ascii="宋体" w:hAnsi="Calibri" w:eastAsia="宋体" w:cs="Calibri"/>
                <w:spacing w:val="-2"/>
                <w:kern w:val="0"/>
                <w:sz w:val="24"/>
                <w:szCs w:val="21"/>
              </w:rPr>
              <w:t>9</w:t>
            </w:r>
            <w:r>
              <w:rPr>
                <w:rFonts w:hint="eastAsia" w:ascii="宋体" w:hAnsi="宋体" w:eastAsia="宋体" w:cs="Calibri"/>
                <w:spacing w:val="-2"/>
                <w:kern w:val="0"/>
                <w:sz w:val="24"/>
                <w:szCs w:val="21"/>
              </w:rPr>
              <w:t>）恶劣天气后，及时清除倒树断枝，疏通道路，尽快恢复原状。</w:t>
            </w:r>
          </w:p>
        </w:tc>
      </w:tr>
    </w:tbl>
    <w:p>
      <w:pPr>
        <w:widowControl/>
        <w:outlineLvl w:val="2"/>
        <w:rPr>
          <w:rFonts w:ascii="宋体" w:hAnsi="Calibri" w:eastAsia="宋体" w:cs="Calibri"/>
          <w:bCs/>
          <w:kern w:val="0"/>
          <w:sz w:val="24"/>
          <w:szCs w:val="21"/>
        </w:rPr>
      </w:pPr>
    </w:p>
    <w:p>
      <w:pPr>
        <w:widowControl/>
        <w:outlineLvl w:val="1"/>
        <w:rPr>
          <w:rFonts w:ascii="宋体" w:hAnsi="Calibri" w:eastAsia="宋体" w:cs="Calibri"/>
          <w:bCs/>
          <w:kern w:val="0"/>
          <w:sz w:val="24"/>
          <w:szCs w:val="21"/>
        </w:rPr>
      </w:pPr>
    </w:p>
    <w:sectPr>
      <w:pgSz w:w="11906" w:h="16838"/>
      <w:pgMar w:top="1814"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93AFD"/>
    <w:multiLevelType w:val="multilevel"/>
    <w:tmpl w:val="1BB93AFD"/>
    <w:lvl w:ilvl="0" w:tentative="0">
      <w:start w:val="2"/>
      <w:numFmt w:val="decimalEnclosedCircle"/>
      <w:lvlText w:val="%1"/>
      <w:lvlJc w:val="left"/>
      <w:pPr>
        <w:ind w:left="600" w:hanging="360"/>
      </w:pPr>
      <w:rPr>
        <w:rFonts w:hint="default" w:hAnsi="宋体"/>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1">
    <w:nsid w:val="3FF90095"/>
    <w:multiLevelType w:val="multilevel"/>
    <w:tmpl w:val="3FF90095"/>
    <w:lvl w:ilvl="0" w:tentative="0">
      <w:start w:val="1"/>
      <w:numFmt w:val="decimalEnclosedCircle"/>
      <w:lvlText w:val="%1"/>
      <w:lvlJc w:val="left"/>
      <w:pPr>
        <w:ind w:left="360" w:hanging="36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0A3B4A"/>
    <w:multiLevelType w:val="multilevel"/>
    <w:tmpl w:val="490A3B4A"/>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AF2BB5"/>
    <w:multiLevelType w:val="multilevel"/>
    <w:tmpl w:val="57AF2BB5"/>
    <w:lvl w:ilvl="0" w:tentative="0">
      <w:start w:val="1"/>
      <w:numFmt w:val="decimalEnclosedCircle"/>
      <w:lvlText w:val="%1"/>
      <w:lvlJc w:val="left"/>
      <w:pPr>
        <w:ind w:left="600" w:hanging="360"/>
      </w:pPr>
      <w:rPr>
        <w:rFonts w:hint="default" w:hAnsi="宋体"/>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4">
    <w:nsid w:val="699B1A92"/>
    <w:multiLevelType w:val="singleLevel"/>
    <w:tmpl w:val="699B1A92"/>
    <w:lvl w:ilvl="0" w:tentative="0">
      <w:start w:val="1"/>
      <w:numFmt w:val="decimal"/>
      <w:suff w:val="nothing"/>
      <w:lvlText w:val="%1、"/>
      <w:lvlJc w:val="left"/>
    </w:lvl>
  </w:abstractNum>
  <w:abstractNum w:abstractNumId="5">
    <w:nsid w:val="6CDCAAD1"/>
    <w:multiLevelType w:val="singleLevel"/>
    <w:tmpl w:val="6CDCAAD1"/>
    <w:lvl w:ilvl="0" w:tentative="0">
      <w:start w:val="1"/>
      <w:numFmt w:val="decimal"/>
      <w:suff w:val="nothing"/>
      <w:lvlText w:val="%1、"/>
      <w:lvlJc w:val="left"/>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kOGZhYTVmOWVlZTNkOGM5MThkM2Q0OTQwNzA5NjcifQ=="/>
  </w:docVars>
  <w:rsids>
    <w:rsidRoot w:val="00A645D9"/>
    <w:rsid w:val="00026325"/>
    <w:rsid w:val="00074D8D"/>
    <w:rsid w:val="00083C4F"/>
    <w:rsid w:val="00091408"/>
    <w:rsid w:val="000B3A04"/>
    <w:rsid w:val="000B423A"/>
    <w:rsid w:val="000C1FFC"/>
    <w:rsid w:val="000C6E5D"/>
    <w:rsid w:val="000E747F"/>
    <w:rsid w:val="000E76DC"/>
    <w:rsid w:val="000F74AC"/>
    <w:rsid w:val="001465F6"/>
    <w:rsid w:val="00177D71"/>
    <w:rsid w:val="001804AF"/>
    <w:rsid w:val="001A3ACF"/>
    <w:rsid w:val="001E1999"/>
    <w:rsid w:val="001F5F04"/>
    <w:rsid w:val="00206FB7"/>
    <w:rsid w:val="002334B8"/>
    <w:rsid w:val="00287773"/>
    <w:rsid w:val="002B0733"/>
    <w:rsid w:val="002B505A"/>
    <w:rsid w:val="002B67F2"/>
    <w:rsid w:val="002D47CB"/>
    <w:rsid w:val="002E3274"/>
    <w:rsid w:val="002F1B76"/>
    <w:rsid w:val="002F5FBB"/>
    <w:rsid w:val="0030722B"/>
    <w:rsid w:val="00327AED"/>
    <w:rsid w:val="00330624"/>
    <w:rsid w:val="0038192D"/>
    <w:rsid w:val="003A592E"/>
    <w:rsid w:val="003B34FD"/>
    <w:rsid w:val="00423B5F"/>
    <w:rsid w:val="00427AFE"/>
    <w:rsid w:val="00455E9B"/>
    <w:rsid w:val="00466AC0"/>
    <w:rsid w:val="00491FF4"/>
    <w:rsid w:val="00493820"/>
    <w:rsid w:val="004A6481"/>
    <w:rsid w:val="004B03B8"/>
    <w:rsid w:val="004D0776"/>
    <w:rsid w:val="004E65FC"/>
    <w:rsid w:val="005048CE"/>
    <w:rsid w:val="00554ED7"/>
    <w:rsid w:val="00555F04"/>
    <w:rsid w:val="005701ED"/>
    <w:rsid w:val="00574396"/>
    <w:rsid w:val="00575E73"/>
    <w:rsid w:val="00612284"/>
    <w:rsid w:val="00615FD4"/>
    <w:rsid w:val="00663989"/>
    <w:rsid w:val="00682218"/>
    <w:rsid w:val="006848F0"/>
    <w:rsid w:val="00690C3E"/>
    <w:rsid w:val="006946BE"/>
    <w:rsid w:val="006A1489"/>
    <w:rsid w:val="006C18E5"/>
    <w:rsid w:val="006C2FAE"/>
    <w:rsid w:val="006E5AEF"/>
    <w:rsid w:val="0070378B"/>
    <w:rsid w:val="007447C3"/>
    <w:rsid w:val="007504BC"/>
    <w:rsid w:val="007772FD"/>
    <w:rsid w:val="007C1E99"/>
    <w:rsid w:val="007C30DA"/>
    <w:rsid w:val="00801DF6"/>
    <w:rsid w:val="00840456"/>
    <w:rsid w:val="00847471"/>
    <w:rsid w:val="0087101E"/>
    <w:rsid w:val="008C783E"/>
    <w:rsid w:val="008D2845"/>
    <w:rsid w:val="008E66A9"/>
    <w:rsid w:val="008E6A84"/>
    <w:rsid w:val="00902C29"/>
    <w:rsid w:val="00916A1F"/>
    <w:rsid w:val="009450D4"/>
    <w:rsid w:val="0096236C"/>
    <w:rsid w:val="00972F37"/>
    <w:rsid w:val="009B3B52"/>
    <w:rsid w:val="00A1468E"/>
    <w:rsid w:val="00A3690A"/>
    <w:rsid w:val="00A61881"/>
    <w:rsid w:val="00A645D9"/>
    <w:rsid w:val="00A84499"/>
    <w:rsid w:val="00A94C4B"/>
    <w:rsid w:val="00AA5E9A"/>
    <w:rsid w:val="00AF158A"/>
    <w:rsid w:val="00AF6F17"/>
    <w:rsid w:val="00B13028"/>
    <w:rsid w:val="00B25274"/>
    <w:rsid w:val="00B31027"/>
    <w:rsid w:val="00B32459"/>
    <w:rsid w:val="00B641A1"/>
    <w:rsid w:val="00B668CB"/>
    <w:rsid w:val="00B91FF5"/>
    <w:rsid w:val="00B93DE3"/>
    <w:rsid w:val="00BE01D6"/>
    <w:rsid w:val="00BE7140"/>
    <w:rsid w:val="00BF4397"/>
    <w:rsid w:val="00C0706C"/>
    <w:rsid w:val="00C141FC"/>
    <w:rsid w:val="00C369E1"/>
    <w:rsid w:val="00C70C24"/>
    <w:rsid w:val="00C835C8"/>
    <w:rsid w:val="00C91F50"/>
    <w:rsid w:val="00CC5EFC"/>
    <w:rsid w:val="00CD7471"/>
    <w:rsid w:val="00CE7B55"/>
    <w:rsid w:val="00CF24DC"/>
    <w:rsid w:val="00D3183B"/>
    <w:rsid w:val="00D6203F"/>
    <w:rsid w:val="00D625C6"/>
    <w:rsid w:val="00D65F13"/>
    <w:rsid w:val="00D81C2E"/>
    <w:rsid w:val="00DD7B56"/>
    <w:rsid w:val="00E0755E"/>
    <w:rsid w:val="00E20AA8"/>
    <w:rsid w:val="00E477D0"/>
    <w:rsid w:val="00E525A6"/>
    <w:rsid w:val="00E54A17"/>
    <w:rsid w:val="00E570D1"/>
    <w:rsid w:val="00E73812"/>
    <w:rsid w:val="00E74EC2"/>
    <w:rsid w:val="00E769B2"/>
    <w:rsid w:val="00E85734"/>
    <w:rsid w:val="00EC3FEE"/>
    <w:rsid w:val="00F13E29"/>
    <w:rsid w:val="00F24402"/>
    <w:rsid w:val="00F549ED"/>
    <w:rsid w:val="00F8307C"/>
    <w:rsid w:val="00FB0D42"/>
    <w:rsid w:val="00FF27F5"/>
    <w:rsid w:val="03870B5D"/>
    <w:rsid w:val="21E235AD"/>
    <w:rsid w:val="25743B04"/>
    <w:rsid w:val="3B770018"/>
    <w:rsid w:val="3EBE61A7"/>
    <w:rsid w:val="79293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1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link w:val="1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ind w:left="480" w:hanging="480" w:hangingChars="200"/>
    </w:pPr>
  </w:style>
  <w:style w:type="paragraph" w:styleId="6">
    <w:name w:val="annotation text"/>
    <w:basedOn w:val="1"/>
    <w:link w:val="19"/>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w:basedOn w:val="1"/>
    <w:next w:val="1"/>
    <w:link w:val="18"/>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Date"/>
    <w:basedOn w:val="1"/>
    <w:next w:val="1"/>
    <w:link w:val="23"/>
    <w:unhideWhenUsed/>
    <w:qFormat/>
    <w:uiPriority w:val="99"/>
    <w:rPr>
      <w:rFonts w:ascii="Calibri" w:hAnsi="Calibri" w:eastAsia="宋体" w:cs="Times New Roman"/>
      <w:b/>
      <w:sz w:val="30"/>
      <w:szCs w:val="30"/>
    </w:rPr>
  </w:style>
  <w:style w:type="paragraph" w:styleId="9">
    <w:name w:val="Balloon Text"/>
    <w:basedOn w:val="1"/>
    <w:link w:val="20"/>
    <w:semiHidden/>
    <w:unhideWhenUsed/>
    <w:qFormat/>
    <w:uiPriority w:val="99"/>
    <w:rPr>
      <w:sz w:val="18"/>
      <w:szCs w:val="18"/>
    </w:r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table" w:styleId="13">
    <w:name w:val="Table Grid"/>
    <w:basedOn w:val="12"/>
    <w:unhideWhenUsed/>
    <w:qFormat/>
    <w:uiPriority w:val="99"/>
    <w:pPr>
      <w:widowControl w:val="0"/>
      <w:jc w:val="both"/>
    </w:pPr>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标题 1 字符"/>
    <w:basedOn w:val="14"/>
    <w:link w:val="3"/>
    <w:qFormat/>
    <w:uiPriority w:val="9"/>
    <w:rPr>
      <w:rFonts w:ascii="宋体" w:hAnsi="宋体" w:eastAsia="宋体" w:cs="宋体"/>
      <w:b/>
      <w:bCs/>
      <w:kern w:val="36"/>
      <w:sz w:val="48"/>
      <w:szCs w:val="48"/>
    </w:rPr>
  </w:style>
  <w:style w:type="character" w:customStyle="1" w:styleId="16">
    <w:name w:val="标题 2 字符"/>
    <w:basedOn w:val="14"/>
    <w:link w:val="4"/>
    <w:qFormat/>
    <w:uiPriority w:val="9"/>
    <w:rPr>
      <w:rFonts w:ascii="宋体" w:hAnsi="宋体" w:eastAsia="宋体" w:cs="宋体"/>
      <w:b/>
      <w:bCs/>
      <w:kern w:val="0"/>
      <w:sz w:val="36"/>
      <w:szCs w:val="36"/>
    </w:rPr>
  </w:style>
  <w:style w:type="character" w:customStyle="1" w:styleId="17">
    <w:name w:val="标题 3 字符"/>
    <w:basedOn w:val="14"/>
    <w:link w:val="5"/>
    <w:qFormat/>
    <w:uiPriority w:val="9"/>
    <w:rPr>
      <w:rFonts w:ascii="宋体" w:hAnsi="宋体" w:eastAsia="宋体" w:cs="宋体"/>
      <w:b/>
      <w:bCs/>
      <w:kern w:val="0"/>
      <w:sz w:val="27"/>
      <w:szCs w:val="27"/>
    </w:rPr>
  </w:style>
  <w:style w:type="character" w:customStyle="1" w:styleId="18">
    <w:name w:val="正文文本 字符"/>
    <w:basedOn w:val="14"/>
    <w:link w:val="7"/>
    <w:qFormat/>
    <w:uiPriority w:val="99"/>
    <w:rPr>
      <w:rFonts w:ascii="宋体" w:hAnsi="宋体" w:eastAsia="宋体" w:cs="宋体"/>
      <w:kern w:val="0"/>
      <w:sz w:val="24"/>
      <w:szCs w:val="24"/>
    </w:rPr>
  </w:style>
  <w:style w:type="character" w:customStyle="1" w:styleId="19">
    <w:name w:val="批注文字 字符"/>
    <w:basedOn w:val="14"/>
    <w:link w:val="6"/>
    <w:semiHidden/>
    <w:qFormat/>
    <w:uiPriority w:val="99"/>
    <w:rPr>
      <w:rFonts w:ascii="宋体" w:hAnsi="宋体" w:eastAsia="宋体" w:cs="宋体"/>
      <w:kern w:val="0"/>
      <w:sz w:val="24"/>
      <w:szCs w:val="24"/>
    </w:rPr>
  </w:style>
  <w:style w:type="character" w:customStyle="1" w:styleId="20">
    <w:name w:val="批注框文本 字符"/>
    <w:basedOn w:val="14"/>
    <w:link w:val="9"/>
    <w:semiHidden/>
    <w:qFormat/>
    <w:uiPriority w:val="99"/>
    <w:rPr>
      <w:sz w:val="18"/>
      <w:szCs w:val="18"/>
    </w:rPr>
  </w:style>
  <w:style w:type="paragraph" w:styleId="21">
    <w:name w:val="List Paragraph"/>
    <w:basedOn w:val="1"/>
    <w:qFormat/>
    <w:uiPriority w:val="34"/>
    <w:pPr>
      <w:ind w:firstLine="420" w:firstLineChars="200"/>
    </w:pPr>
  </w:style>
  <w:style w:type="paragraph" w:customStyle="1" w:styleId="22">
    <w:name w:val="列出段落1"/>
    <w:basedOn w:val="1"/>
    <w:qFormat/>
    <w:uiPriority w:val="0"/>
    <w:pPr>
      <w:ind w:firstLine="420" w:firstLineChars="200"/>
    </w:pPr>
    <w:rPr>
      <w:rFonts w:ascii="宋体" w:hAnsi="宋体" w:eastAsia="宋体" w:cs="Times New Roman"/>
      <w:szCs w:val="21"/>
    </w:rPr>
  </w:style>
  <w:style w:type="character" w:customStyle="1" w:styleId="23">
    <w:name w:val="日期 字符"/>
    <w:basedOn w:val="14"/>
    <w:link w:val="8"/>
    <w:qFormat/>
    <w:uiPriority w:val="99"/>
    <w:rPr>
      <w:rFonts w:ascii="Calibri" w:hAnsi="Calibri" w:eastAsia="宋体" w:cs="Times New Roman"/>
      <w:b/>
      <w:sz w:val="30"/>
      <w:szCs w:val="30"/>
    </w:rPr>
  </w:style>
  <w:style w:type="character" w:customStyle="1" w:styleId="24">
    <w:name w:val="页眉 字符"/>
    <w:basedOn w:val="14"/>
    <w:link w:val="11"/>
    <w:qFormat/>
    <w:uiPriority w:val="99"/>
    <w:rPr>
      <w:sz w:val="18"/>
      <w:szCs w:val="18"/>
    </w:rPr>
  </w:style>
  <w:style w:type="character" w:customStyle="1" w:styleId="25">
    <w:name w:val="页脚 字符"/>
    <w:basedOn w:val="14"/>
    <w:link w:val="10"/>
    <w:qFormat/>
    <w:uiPriority w:val="99"/>
    <w:rPr>
      <w:sz w:val="18"/>
      <w:szCs w:val="18"/>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Table Text"/>
    <w:basedOn w:val="1"/>
    <w:semiHidden/>
    <w:qFormat/>
    <w:uiPriority w:val="0"/>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B3BBF-0C4D-47BB-A345-248772DFB9F6}">
  <ds:schemaRefs/>
</ds:datastoreItem>
</file>

<file path=docProps/app.xml><?xml version="1.0" encoding="utf-8"?>
<Properties xmlns="http://schemas.openxmlformats.org/officeDocument/2006/extended-properties" xmlns:vt="http://schemas.openxmlformats.org/officeDocument/2006/docPropsVTypes">
  <Template>Normal</Template>
  <Pages>21</Pages>
  <Words>12326</Words>
  <Characters>12769</Characters>
  <Lines>102</Lines>
  <Paragraphs>28</Paragraphs>
  <TotalTime>87</TotalTime>
  <ScaleCrop>false</ScaleCrop>
  <LinksUpToDate>false</LinksUpToDate>
  <CharactersWithSpaces>12804</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2024-10-09T02:59:00Z</dcterms:created>
  <dc:creator>lenovo</dc:creator>
  <cp:lastModifiedBy>fwk</cp:lastModifiedBy>
  <cp:lastPrinted>2025-07-04T03:05:28Z</cp:lastPrinted>
  <dcterms:modified xsi:type="dcterms:W3CDTF">2025-07-04T03:08:08Z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eyJoZGlkIjoiMzYzY2RmNDAzNmJiNGQ2OGJmODM1MjUxY2UzY2QyM2MiLCJ1c2VySWQiOiI1MTU4NDAyMDQifQ==</vt:lpwstr>
  </property>
  <property fmtid="{D5CDD505-2E9C-101B-9397-08002B2CF9AE}" pid="3" name="KSOProductBuildVer">
    <vt:lpwstr>2052-11.1.0.12173</vt:lpwstr>
  </property>
  <property fmtid="{D5CDD505-2E9C-101B-9397-08002B2CF9AE}" pid="4" name="ICV">
    <vt:lpwstr>00D31208B95D4ABD9BFC29EF2DAE97F4_12</vt:lpwstr>
  </property>
</Properties>
</file>